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0BC67" w14:textId="18FD3AF8" w:rsidR="004B5D57" w:rsidRPr="004B5D57" w:rsidRDefault="004B5D57" w:rsidP="004B5D57">
      <w:pPr>
        <w:jc w:val="center"/>
        <w:rPr>
          <w:rFonts w:ascii="Times New Roman" w:eastAsia="Times New Roman" w:hAnsi="Times New Roman" w:cs="Times New Roman"/>
          <w:b/>
          <w:bCs/>
          <w:color w:val="000000"/>
          <w:sz w:val="28"/>
          <w:szCs w:val="28"/>
          <w:u w:val="single"/>
        </w:rPr>
      </w:pPr>
      <w:r w:rsidRPr="004B5D57">
        <w:rPr>
          <w:rFonts w:ascii="Times New Roman" w:eastAsia="Times New Roman" w:hAnsi="Times New Roman" w:cs="Times New Roman"/>
          <w:b/>
          <w:bCs/>
          <w:color w:val="000000"/>
          <w:sz w:val="28"/>
          <w:szCs w:val="28"/>
          <w:u w:val="single"/>
        </w:rPr>
        <w:t>Section J</w:t>
      </w:r>
      <w:r w:rsidR="00F61ADC">
        <w:rPr>
          <w:rFonts w:ascii="Times New Roman" w:eastAsia="Times New Roman" w:hAnsi="Times New Roman" w:cs="Times New Roman"/>
          <w:b/>
          <w:bCs/>
          <w:color w:val="000000"/>
          <w:sz w:val="28"/>
          <w:szCs w:val="28"/>
          <w:u w:val="single"/>
        </w:rPr>
        <w:t>.7</w:t>
      </w:r>
      <w:r w:rsidRPr="004B5D57">
        <w:rPr>
          <w:rFonts w:ascii="Times New Roman" w:eastAsia="Times New Roman" w:hAnsi="Times New Roman" w:cs="Times New Roman"/>
          <w:b/>
          <w:bCs/>
          <w:color w:val="000000"/>
          <w:sz w:val="28"/>
          <w:szCs w:val="28"/>
          <w:u w:val="single"/>
        </w:rPr>
        <w:t>, Attachment 7 - Small Business Participation Template</w:t>
      </w:r>
    </w:p>
    <w:p w14:paraId="3E0CA8DD" w14:textId="610C2628" w:rsidR="004B5D57" w:rsidRPr="00075D52" w:rsidRDefault="004B5D57" w:rsidP="004B5D57">
      <w:pPr>
        <w:rPr>
          <w:rFonts w:ascii="Times New Roman" w:hAnsi="Times New Roman"/>
          <w:color w:val="000000"/>
          <w:sz w:val="24"/>
        </w:rPr>
      </w:pPr>
      <w:r w:rsidRPr="00437B93">
        <w:rPr>
          <w:rFonts w:ascii="Times New Roman" w:eastAsia="Times New Roman" w:hAnsi="Times New Roman" w:cs="Times New Roman"/>
          <w:color w:val="000000"/>
          <w:sz w:val="24"/>
          <w:szCs w:val="24"/>
        </w:rPr>
        <w:t xml:space="preserve">All </w:t>
      </w:r>
      <w:r w:rsidRPr="00075D52">
        <w:rPr>
          <w:rFonts w:ascii="Times New Roman" w:hAnsi="Times New Roman"/>
          <w:color w:val="000000"/>
          <w:sz w:val="24"/>
        </w:rPr>
        <w:t xml:space="preserve">Offerors </w:t>
      </w:r>
      <w:r w:rsidRPr="00437B93">
        <w:rPr>
          <w:rFonts w:ascii="Times New Roman" w:eastAsia="Times New Roman" w:hAnsi="Times New Roman" w:cs="Times New Roman"/>
          <w:color w:val="000000"/>
          <w:sz w:val="24"/>
          <w:szCs w:val="24"/>
        </w:rPr>
        <w:t>*regardless of size shall describe the extent of proposed</w:t>
      </w:r>
      <w:r w:rsidRPr="00075D52">
        <w:rPr>
          <w:rFonts w:ascii="Times New Roman" w:hAnsi="Times New Roman"/>
          <w:color w:val="000000"/>
          <w:sz w:val="24"/>
        </w:rPr>
        <w:t xml:space="preserve"> Small Business Participation</w:t>
      </w:r>
      <w:r w:rsidRPr="00437B93">
        <w:rPr>
          <w:rFonts w:ascii="Times New Roman" w:eastAsia="Times New Roman" w:hAnsi="Times New Roman" w:cs="Times New Roman"/>
          <w:color w:val="000000"/>
          <w:sz w:val="24"/>
          <w:szCs w:val="24"/>
        </w:rPr>
        <w:t xml:space="preserve"> in performance</w:t>
      </w:r>
      <w:r w:rsidRPr="00124862">
        <w:rPr>
          <w:rFonts w:ascii="Times New Roman" w:eastAsia="Times New Roman" w:hAnsi="Times New Roman" w:cs="Times New Roman"/>
          <w:color w:val="000000"/>
          <w:sz w:val="24"/>
          <w:szCs w:val="24"/>
        </w:rPr>
        <w:t xml:space="preserve"> of </w:t>
      </w:r>
      <w:r w:rsidRPr="00437B93">
        <w:rPr>
          <w:rFonts w:ascii="Times New Roman" w:eastAsia="Times New Roman" w:hAnsi="Times New Roman" w:cs="Times New Roman"/>
          <w:color w:val="000000"/>
          <w:sz w:val="24"/>
          <w:szCs w:val="24"/>
        </w:rPr>
        <w:t>the contract in accordance with DFARS 215.304. At</w:t>
      </w:r>
      <w:r w:rsidRPr="00AA6384">
        <w:rPr>
          <w:rFonts w:ascii="Times New Roman" w:hAnsi="Times New Roman"/>
          <w:color w:val="000000"/>
          <w:sz w:val="24"/>
        </w:rPr>
        <w:t xml:space="preserve"> a minimum</w:t>
      </w:r>
      <w:r w:rsidRPr="00437B93">
        <w:rPr>
          <w:rFonts w:ascii="Times New Roman" w:eastAsia="Times New Roman" w:hAnsi="Times New Roman" w:cs="Times New Roman"/>
          <w:color w:val="000000"/>
          <w:sz w:val="24"/>
          <w:szCs w:val="24"/>
        </w:rPr>
        <w:t xml:space="preserve">, each offeror shall provide a proposal that subcontracts a minimum of </w:t>
      </w:r>
      <w:r>
        <w:rPr>
          <w:rFonts w:ascii="Times New Roman" w:eastAsia="Times New Roman" w:hAnsi="Times New Roman" w:cs="Times New Roman"/>
          <w:color w:val="000000"/>
          <w:sz w:val="24"/>
          <w:szCs w:val="24"/>
        </w:rPr>
        <w:t>25</w:t>
      </w:r>
      <w:r w:rsidRPr="00AA6384">
        <w:rPr>
          <w:rFonts w:ascii="Times New Roman" w:hAnsi="Times New Roman"/>
          <w:color w:val="000000"/>
          <w:sz w:val="24"/>
        </w:rPr>
        <w:t xml:space="preserve">% of the total contract value to small business. Additional subcategory goals are established for the following socioeconomic targets: </w:t>
      </w:r>
      <w:r w:rsidRPr="00AA6384">
        <w:rPr>
          <w:rFonts w:ascii="Times New Roman" w:hAnsi="Times New Roman"/>
          <w:b/>
          <w:color w:val="000000"/>
          <w:sz w:val="24"/>
        </w:rPr>
        <w:t xml:space="preserve">3.0% for Service-Disabled Veteran-Owned Small Business (SDVOSB), 5.0% for Small Disadvantaged Business (SDB), 5.0% for Women Owned </w:t>
      </w:r>
      <w:r w:rsidRPr="00075D52">
        <w:rPr>
          <w:rFonts w:ascii="Times New Roman" w:hAnsi="Times New Roman"/>
          <w:b/>
          <w:color w:val="000000"/>
          <w:sz w:val="24"/>
        </w:rPr>
        <w:t>Small Business (WOSB), and 3.0% for Historically Underutilized Business (HUB Zone)</w:t>
      </w:r>
      <w:r w:rsidRPr="00075D52">
        <w:rPr>
          <w:rFonts w:ascii="Times New Roman" w:hAnsi="Times New Roman"/>
          <w:color w:val="000000"/>
          <w:sz w:val="24"/>
        </w:rPr>
        <w:t>.</w:t>
      </w:r>
      <w:r w:rsidRPr="00437B93">
        <w:rPr>
          <w:rFonts w:ascii="Times New Roman" w:eastAsia="Times New Roman" w:hAnsi="Times New Roman" w:cs="Times New Roman"/>
          <w:color w:val="000000"/>
          <w:sz w:val="24"/>
          <w:szCs w:val="24"/>
        </w:rPr>
        <w:t xml:space="preserve"> </w:t>
      </w:r>
      <w:r w:rsidRPr="00075D52">
        <w:rPr>
          <w:rFonts w:ascii="Times New Roman" w:hAnsi="Times New Roman"/>
          <w:color w:val="000000"/>
          <w:sz w:val="24"/>
        </w:rPr>
        <w:t>All Offerors, regardless of business size, are required to submit Small Business Participation Information in accordance with DFARS 215.304 that shall include the following:</w:t>
      </w:r>
    </w:p>
    <w:p w14:paraId="06B6EC59" w14:textId="77777777" w:rsidR="004B5D57" w:rsidRPr="00075D52" w:rsidRDefault="004B5D57" w:rsidP="004B5D57">
      <w:pPr>
        <w:ind w:left="1440"/>
        <w:rPr>
          <w:rFonts w:ascii="Times New Roman" w:hAnsi="Times New Roman"/>
          <w:color w:val="000000"/>
          <w:sz w:val="24"/>
        </w:rPr>
      </w:pPr>
      <w:r w:rsidRPr="00437B93">
        <w:rPr>
          <w:rFonts w:ascii="Times New Roman" w:eastAsia="Times New Roman" w:hAnsi="Times New Roman" w:cs="Times New Roman"/>
          <w:color w:val="000000"/>
          <w:sz w:val="24"/>
          <w:szCs w:val="24"/>
        </w:rPr>
        <w:t xml:space="preserve">(a)  </w:t>
      </w:r>
      <w:r w:rsidRPr="00075D52">
        <w:rPr>
          <w:rFonts w:ascii="Times New Roman" w:hAnsi="Times New Roman"/>
          <w:color w:val="000000"/>
          <w:sz w:val="24"/>
        </w:rPr>
        <w:t>Offeror’s Type of Business: Check applicable box</w:t>
      </w:r>
      <w:r w:rsidRPr="00437B93">
        <w:rPr>
          <w:rFonts w:ascii="Times New Roman" w:eastAsia="Times New Roman" w:hAnsi="Times New Roman" w:cs="Times New Roman"/>
          <w:color w:val="000000"/>
          <w:sz w:val="24"/>
          <w:szCs w:val="24"/>
        </w:rPr>
        <w:t xml:space="preserve"> (boxes</w:t>
      </w:r>
      <w:r w:rsidRPr="00075D52">
        <w:rPr>
          <w:rFonts w:ascii="Times New Roman" w:hAnsi="Times New Roman"/>
          <w:color w:val="000000"/>
          <w:sz w:val="24"/>
        </w:rPr>
        <w:t>)</w:t>
      </w:r>
    </w:p>
    <w:p w14:paraId="3295BF71" w14:textId="77777777" w:rsidR="004B5D57" w:rsidRPr="00075D52" w:rsidRDefault="004B5D57" w:rsidP="004B5D57">
      <w:pPr>
        <w:spacing w:after="0"/>
        <w:ind w:left="1440" w:firstLine="720"/>
        <w:rPr>
          <w:rFonts w:ascii="Times New Roman" w:hAnsi="Times New Roman"/>
          <w:color w:val="000000"/>
          <w:sz w:val="24"/>
        </w:rPr>
      </w:pPr>
      <w:proofErr w:type="gramStart"/>
      <w:r w:rsidRPr="00075D52">
        <w:rPr>
          <w:rFonts w:ascii="Times New Roman" w:hAnsi="Times New Roman"/>
          <w:color w:val="000000"/>
          <w:sz w:val="24"/>
        </w:rPr>
        <w:t>{  }</w:t>
      </w:r>
      <w:proofErr w:type="gramEnd"/>
      <w:r w:rsidRPr="00075D52">
        <w:rPr>
          <w:rFonts w:ascii="Times New Roman" w:hAnsi="Times New Roman"/>
          <w:color w:val="000000"/>
          <w:sz w:val="24"/>
        </w:rPr>
        <w:t xml:space="preserve"> Other than Small Business</w:t>
      </w:r>
    </w:p>
    <w:p w14:paraId="35DE12DD" w14:textId="77777777" w:rsidR="004B5D57" w:rsidRPr="00075D52" w:rsidRDefault="004B5D57" w:rsidP="004B5D57">
      <w:pPr>
        <w:spacing w:after="0"/>
        <w:ind w:left="1440" w:firstLine="720"/>
        <w:rPr>
          <w:rFonts w:ascii="Times New Roman" w:hAnsi="Times New Roman"/>
          <w:color w:val="000000"/>
          <w:sz w:val="24"/>
        </w:rPr>
      </w:pPr>
      <w:proofErr w:type="gramStart"/>
      <w:r w:rsidRPr="00075D52">
        <w:rPr>
          <w:rFonts w:ascii="Times New Roman" w:hAnsi="Times New Roman"/>
          <w:color w:val="000000"/>
          <w:sz w:val="24"/>
        </w:rPr>
        <w:t>{  }</w:t>
      </w:r>
      <w:proofErr w:type="gramEnd"/>
      <w:r w:rsidRPr="00075D52">
        <w:rPr>
          <w:rFonts w:ascii="Times New Roman" w:hAnsi="Times New Roman"/>
          <w:color w:val="000000"/>
          <w:sz w:val="24"/>
        </w:rPr>
        <w:t xml:space="preserve"> Small (also check type of Small Business below)</w:t>
      </w:r>
    </w:p>
    <w:p w14:paraId="238686B2" w14:textId="77777777" w:rsidR="004B5D57" w:rsidRPr="00437B93" w:rsidRDefault="004B5D57" w:rsidP="004B5D57">
      <w:pPr>
        <w:spacing w:after="0"/>
        <w:ind w:left="2160" w:firstLine="720"/>
        <w:rPr>
          <w:rFonts w:ascii="Times New Roman" w:eastAsia="Times New Roman" w:hAnsi="Times New Roman" w:cs="Times New Roman"/>
          <w:color w:val="000000"/>
          <w:sz w:val="24"/>
          <w:szCs w:val="24"/>
        </w:rPr>
      </w:pPr>
      <w:proofErr w:type="gramStart"/>
      <w:r w:rsidRPr="00437B93">
        <w:rPr>
          <w:rFonts w:ascii="Times New Roman" w:eastAsia="Times New Roman" w:hAnsi="Times New Roman" w:cs="Times New Roman"/>
          <w:color w:val="000000"/>
          <w:sz w:val="24"/>
          <w:szCs w:val="24"/>
        </w:rPr>
        <w:t>{  }</w:t>
      </w:r>
      <w:proofErr w:type="gramEnd"/>
      <w:r w:rsidRPr="00437B93">
        <w:rPr>
          <w:rFonts w:ascii="Times New Roman" w:eastAsia="Times New Roman" w:hAnsi="Times New Roman" w:cs="Times New Roman"/>
          <w:color w:val="000000"/>
          <w:sz w:val="24"/>
          <w:szCs w:val="24"/>
        </w:rPr>
        <w:t xml:space="preserve"> Small Business</w:t>
      </w:r>
    </w:p>
    <w:p w14:paraId="7AEA2F68" w14:textId="77777777" w:rsidR="004B5D57" w:rsidRPr="00075D52" w:rsidRDefault="004B5D57" w:rsidP="004B5D57">
      <w:pPr>
        <w:spacing w:after="0"/>
        <w:ind w:left="2160" w:firstLine="720"/>
        <w:rPr>
          <w:rFonts w:ascii="Times New Roman" w:hAnsi="Times New Roman"/>
          <w:color w:val="000000"/>
          <w:sz w:val="24"/>
        </w:rPr>
      </w:pPr>
      <w:proofErr w:type="gramStart"/>
      <w:r w:rsidRPr="00075D52">
        <w:rPr>
          <w:rFonts w:ascii="Times New Roman" w:hAnsi="Times New Roman"/>
          <w:color w:val="000000"/>
          <w:sz w:val="24"/>
        </w:rPr>
        <w:t>{  }</w:t>
      </w:r>
      <w:proofErr w:type="gramEnd"/>
      <w:r w:rsidRPr="00075D52">
        <w:rPr>
          <w:rFonts w:ascii="Times New Roman" w:hAnsi="Times New Roman"/>
          <w:color w:val="000000"/>
          <w:sz w:val="24"/>
        </w:rPr>
        <w:t xml:space="preserve"> Small Disadvantaged Business</w:t>
      </w:r>
    </w:p>
    <w:p w14:paraId="05299355" w14:textId="77777777" w:rsidR="004B5D57" w:rsidRPr="00075D52" w:rsidRDefault="004B5D57" w:rsidP="004B5D57">
      <w:pPr>
        <w:spacing w:after="0"/>
        <w:ind w:left="2160" w:firstLine="720"/>
        <w:rPr>
          <w:rFonts w:ascii="Times New Roman" w:hAnsi="Times New Roman"/>
          <w:color w:val="000000"/>
          <w:sz w:val="24"/>
        </w:rPr>
      </w:pPr>
      <w:proofErr w:type="gramStart"/>
      <w:r w:rsidRPr="00075D52">
        <w:rPr>
          <w:rFonts w:ascii="Times New Roman" w:hAnsi="Times New Roman"/>
          <w:color w:val="000000"/>
          <w:sz w:val="24"/>
        </w:rPr>
        <w:t>{  }</w:t>
      </w:r>
      <w:proofErr w:type="gramEnd"/>
      <w:r w:rsidRPr="00075D52">
        <w:rPr>
          <w:rFonts w:ascii="Times New Roman" w:hAnsi="Times New Roman"/>
          <w:color w:val="000000"/>
          <w:sz w:val="24"/>
        </w:rPr>
        <w:t xml:space="preserve"> Woman-Owned Small Business</w:t>
      </w:r>
    </w:p>
    <w:p w14:paraId="2705E2BF" w14:textId="77777777" w:rsidR="004B5D57" w:rsidRPr="00075D52" w:rsidRDefault="004B5D57" w:rsidP="004B5D57">
      <w:pPr>
        <w:spacing w:after="0"/>
        <w:ind w:left="2160" w:firstLine="720"/>
        <w:rPr>
          <w:rFonts w:ascii="Times New Roman" w:hAnsi="Times New Roman"/>
          <w:color w:val="000000"/>
          <w:sz w:val="24"/>
        </w:rPr>
      </w:pPr>
      <w:proofErr w:type="gramStart"/>
      <w:r w:rsidRPr="00075D52">
        <w:rPr>
          <w:rFonts w:ascii="Times New Roman" w:hAnsi="Times New Roman"/>
          <w:color w:val="000000"/>
          <w:sz w:val="24"/>
        </w:rPr>
        <w:t>{  }</w:t>
      </w:r>
      <w:proofErr w:type="gramEnd"/>
      <w:r w:rsidRPr="00075D52">
        <w:rPr>
          <w:rFonts w:ascii="Times New Roman" w:hAnsi="Times New Roman"/>
          <w:color w:val="000000"/>
          <w:sz w:val="24"/>
        </w:rPr>
        <w:t xml:space="preserve"> HUB Zone Small Business</w:t>
      </w:r>
    </w:p>
    <w:p w14:paraId="27D87C13" w14:textId="77777777" w:rsidR="004B5D57" w:rsidRPr="00075D52" w:rsidRDefault="004B5D57" w:rsidP="004B5D57">
      <w:pPr>
        <w:spacing w:after="0"/>
        <w:ind w:left="2160" w:firstLine="720"/>
        <w:rPr>
          <w:rFonts w:ascii="Times New Roman" w:hAnsi="Times New Roman"/>
          <w:color w:val="000000"/>
          <w:sz w:val="24"/>
        </w:rPr>
      </w:pPr>
      <w:proofErr w:type="gramStart"/>
      <w:r w:rsidRPr="00075D52">
        <w:rPr>
          <w:rFonts w:ascii="Times New Roman" w:hAnsi="Times New Roman"/>
          <w:color w:val="000000"/>
          <w:sz w:val="24"/>
        </w:rPr>
        <w:t>{  }</w:t>
      </w:r>
      <w:proofErr w:type="gramEnd"/>
      <w:r w:rsidRPr="00075D52">
        <w:rPr>
          <w:rFonts w:ascii="Times New Roman" w:hAnsi="Times New Roman"/>
          <w:color w:val="000000"/>
          <w:sz w:val="24"/>
        </w:rPr>
        <w:t xml:space="preserve"> Veteran Owned Small Business</w:t>
      </w:r>
    </w:p>
    <w:p w14:paraId="371CB1B4" w14:textId="77777777" w:rsidR="004B5D57" w:rsidRPr="00075D52" w:rsidRDefault="004B5D57" w:rsidP="004B5D57">
      <w:pPr>
        <w:spacing w:after="0"/>
        <w:ind w:left="2160" w:firstLine="720"/>
        <w:rPr>
          <w:rFonts w:ascii="Times New Roman" w:hAnsi="Times New Roman"/>
          <w:color w:val="000000"/>
          <w:sz w:val="24"/>
        </w:rPr>
      </w:pPr>
      <w:proofErr w:type="gramStart"/>
      <w:r w:rsidRPr="00075D52">
        <w:rPr>
          <w:rFonts w:ascii="Times New Roman" w:hAnsi="Times New Roman"/>
          <w:color w:val="000000"/>
          <w:sz w:val="24"/>
        </w:rPr>
        <w:t>{  }</w:t>
      </w:r>
      <w:proofErr w:type="gramEnd"/>
      <w:r w:rsidRPr="00075D52">
        <w:rPr>
          <w:rFonts w:ascii="Times New Roman" w:hAnsi="Times New Roman"/>
          <w:color w:val="000000"/>
          <w:sz w:val="24"/>
        </w:rPr>
        <w:t xml:space="preserve"> Service Disabled Veteran Owned Small Business</w:t>
      </w:r>
    </w:p>
    <w:p w14:paraId="62DA2732" w14:textId="77777777" w:rsidR="004B5D57" w:rsidRDefault="004B5D57" w:rsidP="004B5D57">
      <w:pPr>
        <w:spacing w:after="0"/>
        <w:ind w:left="1440"/>
        <w:rPr>
          <w:rFonts w:ascii="Times New Roman" w:eastAsia="Times New Roman" w:hAnsi="Times New Roman" w:cs="Times New Roman"/>
          <w:color w:val="000000"/>
          <w:sz w:val="24"/>
          <w:szCs w:val="24"/>
        </w:rPr>
      </w:pPr>
    </w:p>
    <w:p w14:paraId="661E9D13" w14:textId="77777777" w:rsidR="004B5D57" w:rsidRPr="008A0529" w:rsidRDefault="004B5D57" w:rsidP="004B5D57">
      <w:pPr>
        <w:spacing w:after="0"/>
        <w:ind w:left="1440"/>
        <w:rPr>
          <w:rFonts w:ascii="Times New Roman" w:hAnsi="Times New Roman"/>
          <w:color w:val="000000"/>
          <w:sz w:val="24"/>
        </w:rPr>
      </w:pPr>
      <w:r w:rsidRPr="00437B93">
        <w:rPr>
          <w:rFonts w:ascii="Times New Roman" w:eastAsia="Times New Roman" w:hAnsi="Times New Roman" w:cs="Times New Roman"/>
          <w:color w:val="000000"/>
          <w:sz w:val="24"/>
          <w:szCs w:val="24"/>
        </w:rPr>
        <w:t xml:space="preserve">(b)  </w:t>
      </w:r>
      <w:r w:rsidRPr="00146574">
        <w:rPr>
          <w:rFonts w:ascii="Times New Roman" w:hAnsi="Times New Roman"/>
          <w:color w:val="000000"/>
          <w:sz w:val="24"/>
        </w:rPr>
        <w:t xml:space="preserve">The offeror shall fill out the following table for the Small Business Participation Factor of the </w:t>
      </w:r>
      <w:r>
        <w:rPr>
          <w:rFonts w:ascii="Times New Roman" w:hAnsi="Times New Roman"/>
          <w:color w:val="000000"/>
          <w:sz w:val="24"/>
        </w:rPr>
        <w:t>Non-Price</w:t>
      </w:r>
      <w:r w:rsidRPr="00146574">
        <w:rPr>
          <w:rFonts w:ascii="Times New Roman" w:hAnsi="Times New Roman"/>
          <w:color w:val="000000"/>
          <w:sz w:val="24"/>
        </w:rPr>
        <w:t xml:space="preserve"> Proposal. Column 2 shall include the percentage of total contract value anticipated to be satisfied through self-performance. Column 3 shall include the percentages of total contract value anticipated to be subcontracted, exclusive of self-performance. Column 4 shall be a total of column 2 and 3. The “Total Small Business (SB)” Row for columns 2, 3 </w:t>
      </w:r>
      <w:r w:rsidRPr="00AE7B72">
        <w:rPr>
          <w:rFonts w:ascii="Times New Roman" w:hAnsi="Times New Roman"/>
          <w:color w:val="000000"/>
          <w:sz w:val="24"/>
        </w:rPr>
        <w:t>and 4 shall be an aggregate of the “Total Small Business (SB)” Breakdown (a. Small Business (</w:t>
      </w:r>
      <w:r w:rsidRPr="00437B93">
        <w:rPr>
          <w:rFonts w:ascii="Times New Roman" w:eastAsia="Times New Roman" w:hAnsi="Times New Roman" w:cs="Times New Roman"/>
          <w:color w:val="000000"/>
          <w:sz w:val="24"/>
          <w:szCs w:val="24"/>
        </w:rPr>
        <w:t>Only</w:t>
      </w:r>
      <w:r w:rsidRPr="00AE7B72">
        <w:rPr>
          <w:rFonts w:ascii="Times New Roman" w:hAnsi="Times New Roman"/>
          <w:color w:val="000000"/>
          <w:sz w:val="24"/>
        </w:rPr>
        <w:t xml:space="preserve">) through e. </w:t>
      </w:r>
      <w:proofErr w:type="gramStart"/>
      <w:r w:rsidRPr="00AE7B72">
        <w:rPr>
          <w:rFonts w:ascii="Times New Roman" w:hAnsi="Times New Roman"/>
          <w:color w:val="000000"/>
          <w:sz w:val="24"/>
        </w:rPr>
        <w:t>Service Disabled</w:t>
      </w:r>
      <w:proofErr w:type="gramEnd"/>
      <w:r w:rsidRPr="00AE7B72">
        <w:rPr>
          <w:rFonts w:ascii="Times New Roman" w:hAnsi="Times New Roman"/>
          <w:color w:val="000000"/>
          <w:sz w:val="24"/>
        </w:rPr>
        <w:t xml:space="preserve"> Veteran Owned Small).  For example, if you anticipate subcontracting 5% to a Small Business that is also Woman Owned and </w:t>
      </w:r>
      <w:proofErr w:type="gramStart"/>
      <w:r w:rsidRPr="00AE7B72">
        <w:rPr>
          <w:rFonts w:ascii="Times New Roman" w:hAnsi="Times New Roman"/>
          <w:color w:val="000000"/>
          <w:sz w:val="24"/>
        </w:rPr>
        <w:t>Service Disabled</w:t>
      </w:r>
      <w:proofErr w:type="gramEnd"/>
      <w:r w:rsidRPr="00AE7B72">
        <w:rPr>
          <w:rFonts w:ascii="Times New Roman" w:hAnsi="Times New Roman"/>
          <w:color w:val="000000"/>
          <w:sz w:val="24"/>
        </w:rPr>
        <w:t xml:space="preserve"> Veteran Owned, you will include percentages in the Woman Owned and Service Disabled Veteran owned but only count 5% for Total Small Business. </w:t>
      </w:r>
      <w:r w:rsidRPr="00437B93">
        <w:rPr>
          <w:rFonts w:ascii="Times New Roman" w:eastAsia="Times New Roman" w:hAnsi="Times New Roman" w:cs="Times New Roman"/>
          <w:color w:val="000000"/>
          <w:sz w:val="24"/>
          <w:szCs w:val="24"/>
        </w:rPr>
        <w:t>If a Small Business does not qualify for a</w:t>
      </w:r>
      <w:r>
        <w:rPr>
          <w:rFonts w:ascii="Times New Roman" w:eastAsia="Times New Roman" w:hAnsi="Times New Roman" w:cs="Times New Roman"/>
          <w:color w:val="000000"/>
          <w:sz w:val="24"/>
          <w:szCs w:val="24"/>
        </w:rPr>
        <w:t>ny of the</w:t>
      </w:r>
      <w:r w:rsidRPr="00437B93">
        <w:rPr>
          <w:rFonts w:ascii="Times New Roman" w:eastAsia="Times New Roman" w:hAnsi="Times New Roman" w:cs="Times New Roman"/>
          <w:color w:val="000000"/>
          <w:sz w:val="24"/>
          <w:szCs w:val="24"/>
        </w:rPr>
        <w:t xml:space="preserve"> socio-economic categories</w:t>
      </w:r>
      <w:r>
        <w:rPr>
          <w:rFonts w:ascii="Times New Roman" w:eastAsia="Times New Roman" w:hAnsi="Times New Roman" w:cs="Times New Roman"/>
          <w:color w:val="000000"/>
          <w:sz w:val="24"/>
          <w:szCs w:val="24"/>
        </w:rPr>
        <w:t xml:space="preserve"> listed</w:t>
      </w:r>
      <w:r w:rsidRPr="00437B93">
        <w:rPr>
          <w:rFonts w:ascii="Times New Roman" w:eastAsia="Times New Roman" w:hAnsi="Times New Roman" w:cs="Times New Roman"/>
          <w:color w:val="000000"/>
          <w:sz w:val="24"/>
          <w:szCs w:val="24"/>
        </w:rPr>
        <w:t xml:space="preserve">, their planned goal should be counted as Small Business (Only) and in Total Small Business. </w:t>
      </w:r>
      <w:r w:rsidRPr="008A0529">
        <w:rPr>
          <w:rFonts w:ascii="Times New Roman" w:hAnsi="Times New Roman"/>
          <w:color w:val="000000"/>
          <w:sz w:val="24"/>
        </w:rPr>
        <w:t xml:space="preserve">If </w:t>
      </w:r>
      <w:r w:rsidRPr="009E53ED">
        <w:rPr>
          <w:rFonts w:ascii="Times New Roman" w:hAnsi="Times New Roman"/>
          <w:color w:val="000000"/>
          <w:sz w:val="24"/>
        </w:rPr>
        <w:t xml:space="preserve">done </w:t>
      </w:r>
      <w:r w:rsidRPr="008A0529">
        <w:rPr>
          <w:rFonts w:ascii="Times New Roman" w:hAnsi="Times New Roman"/>
          <w:color w:val="000000"/>
          <w:sz w:val="24"/>
        </w:rPr>
        <w:t xml:space="preserve">correctly, Total </w:t>
      </w:r>
      <w:r w:rsidRPr="00437B93">
        <w:rPr>
          <w:rFonts w:ascii="Times New Roman" w:eastAsia="Times New Roman" w:hAnsi="Times New Roman" w:cs="Times New Roman"/>
          <w:color w:val="000000"/>
          <w:sz w:val="24"/>
          <w:szCs w:val="24"/>
        </w:rPr>
        <w:t>“</w:t>
      </w:r>
      <w:r w:rsidRPr="008A0529">
        <w:rPr>
          <w:rFonts w:ascii="Times New Roman" w:hAnsi="Times New Roman"/>
          <w:color w:val="000000"/>
          <w:sz w:val="24"/>
        </w:rPr>
        <w:t>Other than Small Business (</w:t>
      </w:r>
      <w:r w:rsidRPr="00437B93">
        <w:rPr>
          <w:rFonts w:ascii="Times New Roman" w:eastAsia="Times New Roman" w:hAnsi="Times New Roman" w:cs="Times New Roman"/>
          <w:color w:val="000000"/>
          <w:sz w:val="24"/>
          <w:szCs w:val="24"/>
        </w:rPr>
        <w:t>OTSB)”</w:t>
      </w:r>
      <w:r w:rsidRPr="008A0529">
        <w:rPr>
          <w:rFonts w:ascii="Times New Roman" w:hAnsi="Times New Roman"/>
          <w:color w:val="000000"/>
          <w:sz w:val="24"/>
        </w:rPr>
        <w:t xml:space="preserve"> Column 4, and Total </w:t>
      </w:r>
      <w:r w:rsidRPr="00437B93">
        <w:rPr>
          <w:rFonts w:ascii="Times New Roman" w:eastAsia="Times New Roman" w:hAnsi="Times New Roman" w:cs="Times New Roman"/>
          <w:color w:val="000000"/>
          <w:sz w:val="24"/>
          <w:szCs w:val="24"/>
        </w:rPr>
        <w:t>“</w:t>
      </w:r>
      <w:r w:rsidRPr="008A0529">
        <w:rPr>
          <w:rFonts w:ascii="Times New Roman" w:hAnsi="Times New Roman"/>
          <w:color w:val="000000"/>
          <w:sz w:val="24"/>
        </w:rPr>
        <w:t>Small Business (SB</w:t>
      </w:r>
      <w:r w:rsidRPr="00437B93">
        <w:rPr>
          <w:rFonts w:ascii="Times New Roman" w:eastAsia="Times New Roman" w:hAnsi="Times New Roman" w:cs="Times New Roman"/>
          <w:color w:val="000000"/>
          <w:sz w:val="24"/>
          <w:szCs w:val="24"/>
        </w:rPr>
        <w:t>)”,</w:t>
      </w:r>
      <w:r w:rsidRPr="008A0529">
        <w:rPr>
          <w:rFonts w:ascii="Times New Roman" w:hAnsi="Times New Roman"/>
          <w:color w:val="000000"/>
          <w:sz w:val="24"/>
        </w:rPr>
        <w:t xml:space="preserve"> Column 4, will together add up to 100%.</w:t>
      </w:r>
    </w:p>
    <w:p w14:paraId="3F7CE208" w14:textId="77777777" w:rsidR="004B5D57" w:rsidRDefault="004B5D57" w:rsidP="004B5D57">
      <w:pPr>
        <w:spacing w:after="0"/>
        <w:ind w:left="1440"/>
        <w:rPr>
          <w:rFonts w:ascii="Times New Roman" w:eastAsia="Times New Roman" w:hAnsi="Times New Roman" w:cs="Times New Roman"/>
          <w:color w:val="000000"/>
          <w:sz w:val="24"/>
          <w:szCs w:val="24"/>
        </w:rPr>
      </w:pPr>
    </w:p>
    <w:p w14:paraId="39F3BFDD" w14:textId="77777777" w:rsidR="004B5D57" w:rsidRDefault="004B5D57" w:rsidP="004B5D57">
      <w:pPr>
        <w:spacing w:after="0"/>
        <w:rPr>
          <w:rFonts w:ascii="Times New Roman" w:eastAsia="Times New Roman" w:hAnsi="Times New Roman" w:cs="Times New Roman"/>
          <w:color w:val="000000"/>
          <w:sz w:val="24"/>
          <w:szCs w:val="24"/>
        </w:rPr>
      </w:pPr>
    </w:p>
    <w:p w14:paraId="3E935F80" w14:textId="77777777" w:rsidR="004B5D57" w:rsidRDefault="004B5D57" w:rsidP="004B5D57">
      <w:pPr>
        <w:spacing w:after="0"/>
        <w:rPr>
          <w:rFonts w:ascii="Times New Roman" w:eastAsia="Times New Roman" w:hAnsi="Times New Roman" w:cs="Times New Roman"/>
          <w:color w:val="000000"/>
          <w:sz w:val="24"/>
          <w:szCs w:val="24"/>
        </w:rPr>
      </w:pPr>
    </w:p>
    <w:p w14:paraId="087A46A0" w14:textId="77777777" w:rsidR="004B5D57" w:rsidRDefault="004B5D57" w:rsidP="004B5D57">
      <w:pPr>
        <w:spacing w:after="0"/>
        <w:rPr>
          <w:rFonts w:ascii="Times New Roman" w:eastAsia="Times New Roman" w:hAnsi="Times New Roman" w:cs="Times New Roman"/>
          <w:color w:val="000000"/>
          <w:sz w:val="24"/>
          <w:szCs w:val="24"/>
        </w:rPr>
      </w:pPr>
    </w:p>
    <w:p w14:paraId="0EDF8B20" w14:textId="77777777" w:rsidR="004B5D57" w:rsidRPr="00437B93" w:rsidRDefault="004B5D57" w:rsidP="004B5D57">
      <w:pPr>
        <w:spacing w:after="0"/>
        <w:rPr>
          <w:rFonts w:ascii="Times New Roman" w:eastAsia="Times New Roman" w:hAnsi="Times New Roman" w:cs="Times New Roman"/>
          <w:color w:val="000000"/>
          <w:sz w:val="24"/>
          <w:szCs w:val="24"/>
        </w:rPr>
      </w:pPr>
    </w:p>
    <w:p w14:paraId="34F8179C" w14:textId="77777777" w:rsidR="004B5D57" w:rsidRDefault="004B5D57" w:rsidP="004B5D57">
      <w:pPr>
        <w:spacing w:after="0"/>
        <w:ind w:left="1440"/>
        <w:rPr>
          <w:rFonts w:ascii="Times New Roman" w:hAnsi="Times New Roman"/>
          <w:color w:val="000000"/>
          <w:sz w:val="24"/>
        </w:rPr>
      </w:pPr>
      <w:r w:rsidRPr="008A0529">
        <w:rPr>
          <w:rFonts w:ascii="Times New Roman" w:hAnsi="Times New Roman"/>
          <w:color w:val="000000"/>
          <w:sz w:val="24"/>
        </w:rPr>
        <w:lastRenderedPageBreak/>
        <w:t>Percentage of Subcontracts Planned For each business category:</w:t>
      </w:r>
    </w:p>
    <w:p w14:paraId="2CAE992F" w14:textId="77777777" w:rsidR="004B5D57" w:rsidRPr="007E3237" w:rsidRDefault="004B5D57" w:rsidP="004B5D57">
      <w:pPr>
        <w:spacing w:after="0"/>
        <w:ind w:left="1440"/>
        <w:rPr>
          <w:rFonts w:ascii="Times New Roman" w:eastAsia="Times New Roman" w:hAnsi="Times New Roman" w:cs="Times New Roman"/>
          <w:color w:val="000000"/>
          <w:sz w:val="24"/>
          <w:szCs w:val="24"/>
        </w:rPr>
      </w:pPr>
    </w:p>
    <w:tbl>
      <w:tblPr>
        <w:tblStyle w:val="TableGrid1"/>
        <w:tblW w:w="9632" w:type="dxa"/>
        <w:jc w:val="center"/>
        <w:tblLook w:val="04A0" w:firstRow="1" w:lastRow="0" w:firstColumn="1" w:lastColumn="0" w:noHBand="0" w:noVBand="1"/>
      </w:tblPr>
      <w:tblGrid>
        <w:gridCol w:w="3916"/>
        <w:gridCol w:w="1890"/>
        <w:gridCol w:w="2430"/>
        <w:gridCol w:w="1396"/>
      </w:tblGrid>
      <w:tr w:rsidR="004B5D57" w:rsidRPr="007E3237" w14:paraId="2E6561B3" w14:textId="77777777" w:rsidTr="00FB5D8D">
        <w:trPr>
          <w:jc w:val="center"/>
        </w:trPr>
        <w:tc>
          <w:tcPr>
            <w:tcW w:w="3916" w:type="dxa"/>
            <w:vAlign w:val="center"/>
          </w:tcPr>
          <w:p w14:paraId="41376DED"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1</w:t>
            </w:r>
          </w:p>
        </w:tc>
        <w:tc>
          <w:tcPr>
            <w:tcW w:w="1890" w:type="dxa"/>
            <w:vAlign w:val="center"/>
          </w:tcPr>
          <w:p w14:paraId="0680EC60"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2</w:t>
            </w:r>
          </w:p>
        </w:tc>
        <w:tc>
          <w:tcPr>
            <w:tcW w:w="2430" w:type="dxa"/>
            <w:vAlign w:val="center"/>
          </w:tcPr>
          <w:p w14:paraId="1AF8D919"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3</w:t>
            </w:r>
          </w:p>
        </w:tc>
        <w:tc>
          <w:tcPr>
            <w:tcW w:w="1396" w:type="dxa"/>
            <w:vAlign w:val="center"/>
          </w:tcPr>
          <w:p w14:paraId="57AD4CBA"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4</w:t>
            </w:r>
          </w:p>
        </w:tc>
      </w:tr>
      <w:tr w:rsidR="004B5D57" w:rsidRPr="007E3237" w14:paraId="573B5809" w14:textId="77777777" w:rsidTr="00FB5D8D">
        <w:trPr>
          <w:jc w:val="center"/>
        </w:trPr>
        <w:tc>
          <w:tcPr>
            <w:tcW w:w="3916" w:type="dxa"/>
            <w:vAlign w:val="center"/>
          </w:tcPr>
          <w:p w14:paraId="0261D99C"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Business Type</w:t>
            </w:r>
          </w:p>
        </w:tc>
        <w:tc>
          <w:tcPr>
            <w:tcW w:w="1890" w:type="dxa"/>
            <w:vAlign w:val="center"/>
          </w:tcPr>
          <w:p w14:paraId="7EE5F761"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 of Total Contract Value for Self-Performance</w:t>
            </w:r>
          </w:p>
        </w:tc>
        <w:tc>
          <w:tcPr>
            <w:tcW w:w="2430" w:type="dxa"/>
            <w:vAlign w:val="center"/>
          </w:tcPr>
          <w:p w14:paraId="57504FE8"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 of Total Contact Value Subcontracted (excluding Self-Performance)</w:t>
            </w:r>
          </w:p>
        </w:tc>
        <w:tc>
          <w:tcPr>
            <w:tcW w:w="1396" w:type="dxa"/>
            <w:vAlign w:val="center"/>
          </w:tcPr>
          <w:p w14:paraId="3F165804" w14:textId="77777777" w:rsidR="004B5D57" w:rsidRPr="007A7342" w:rsidRDefault="004B5D57" w:rsidP="00FB5D8D">
            <w:pPr>
              <w:contextualSpacing/>
              <w:jc w:val="center"/>
              <w:rPr>
                <w:rFonts w:ascii="Times New Roman" w:hAnsi="Times New Roman"/>
                <w:b/>
                <w:sz w:val="24"/>
              </w:rPr>
            </w:pPr>
            <w:r w:rsidRPr="007A7342">
              <w:rPr>
                <w:rFonts w:ascii="Times New Roman" w:hAnsi="Times New Roman"/>
                <w:b/>
                <w:sz w:val="24"/>
              </w:rPr>
              <w:t>Total</w:t>
            </w:r>
          </w:p>
        </w:tc>
      </w:tr>
      <w:tr w:rsidR="004B5D57" w:rsidRPr="007E3237" w14:paraId="6BA8C705" w14:textId="77777777" w:rsidTr="00FB5D8D">
        <w:trPr>
          <w:jc w:val="center"/>
        </w:trPr>
        <w:tc>
          <w:tcPr>
            <w:tcW w:w="3916" w:type="dxa"/>
            <w:shd w:val="clear" w:color="auto" w:fill="FFFFFF" w:themeFill="background1"/>
          </w:tcPr>
          <w:p w14:paraId="1AAD2F28" w14:textId="77777777" w:rsidR="004B5D57" w:rsidRPr="007A7342" w:rsidRDefault="004B5D57" w:rsidP="00FB5D8D">
            <w:pPr>
              <w:contextualSpacing/>
              <w:rPr>
                <w:rFonts w:ascii="Times New Roman" w:hAnsi="Times New Roman"/>
                <w:sz w:val="24"/>
              </w:rPr>
            </w:pPr>
            <w:r w:rsidRPr="007A7342">
              <w:rPr>
                <w:rFonts w:ascii="Times New Roman" w:hAnsi="Times New Roman"/>
                <w:sz w:val="24"/>
              </w:rPr>
              <w:t>1. Other</w:t>
            </w:r>
            <w:r>
              <w:rPr>
                <w:rFonts w:ascii="Times New Roman" w:hAnsi="Times New Roman"/>
                <w:sz w:val="24"/>
                <w:szCs w:val="24"/>
              </w:rPr>
              <w:t>-T</w:t>
            </w:r>
            <w:r w:rsidRPr="007E3237">
              <w:rPr>
                <w:rFonts w:ascii="Times New Roman" w:hAnsi="Times New Roman"/>
                <w:sz w:val="24"/>
                <w:szCs w:val="24"/>
              </w:rPr>
              <w:t>han</w:t>
            </w:r>
            <w:r>
              <w:rPr>
                <w:rFonts w:ascii="Times New Roman" w:hAnsi="Times New Roman"/>
                <w:sz w:val="24"/>
                <w:szCs w:val="24"/>
              </w:rPr>
              <w:t>-</w:t>
            </w:r>
            <w:r w:rsidRPr="007A7342">
              <w:rPr>
                <w:rFonts w:ascii="Times New Roman" w:hAnsi="Times New Roman"/>
                <w:sz w:val="24"/>
              </w:rPr>
              <w:t>Small Business (OTSB)</w:t>
            </w:r>
          </w:p>
        </w:tc>
        <w:tc>
          <w:tcPr>
            <w:tcW w:w="1890" w:type="dxa"/>
            <w:shd w:val="clear" w:color="auto" w:fill="FFFFFF" w:themeFill="background1"/>
          </w:tcPr>
          <w:p w14:paraId="00F6DBDD"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2430" w:type="dxa"/>
            <w:shd w:val="clear" w:color="auto" w:fill="FFFFFF" w:themeFill="background1"/>
          </w:tcPr>
          <w:p w14:paraId="195D67F5"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1396" w:type="dxa"/>
            <w:shd w:val="clear" w:color="auto" w:fill="FFFFFF" w:themeFill="background1"/>
          </w:tcPr>
          <w:p w14:paraId="2F69DE19"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p w14:paraId="0B7A3DFD" w14:textId="77777777" w:rsidR="004B5D57" w:rsidRPr="007A7342" w:rsidRDefault="004B5D57" w:rsidP="00FB5D8D">
            <w:pPr>
              <w:contextualSpacing/>
              <w:jc w:val="right"/>
              <w:rPr>
                <w:rFonts w:ascii="Times New Roman" w:hAnsi="Times New Roman"/>
                <w:sz w:val="24"/>
              </w:rPr>
            </w:pPr>
          </w:p>
        </w:tc>
      </w:tr>
      <w:tr w:rsidR="004B5D57" w:rsidRPr="007E3237" w14:paraId="660F7C47" w14:textId="77777777" w:rsidTr="00FB5D8D">
        <w:trPr>
          <w:jc w:val="center"/>
        </w:trPr>
        <w:tc>
          <w:tcPr>
            <w:tcW w:w="3916" w:type="dxa"/>
            <w:shd w:val="clear" w:color="auto" w:fill="FFFFFF" w:themeFill="background1"/>
          </w:tcPr>
          <w:p w14:paraId="44E8048A" w14:textId="77777777" w:rsidR="004B5D57" w:rsidRPr="007A7342" w:rsidRDefault="004B5D57" w:rsidP="00FB5D8D">
            <w:pPr>
              <w:contextualSpacing/>
              <w:rPr>
                <w:rFonts w:ascii="Times New Roman" w:hAnsi="Times New Roman"/>
                <w:sz w:val="24"/>
              </w:rPr>
            </w:pPr>
            <w:r w:rsidRPr="007A7342">
              <w:rPr>
                <w:rFonts w:ascii="Times New Roman" w:hAnsi="Times New Roman"/>
                <w:sz w:val="24"/>
              </w:rPr>
              <w:t>2. Total Small Business (SB)</w:t>
            </w:r>
          </w:p>
        </w:tc>
        <w:tc>
          <w:tcPr>
            <w:tcW w:w="1890" w:type="dxa"/>
            <w:shd w:val="clear" w:color="auto" w:fill="FFFFFF" w:themeFill="background1"/>
          </w:tcPr>
          <w:p w14:paraId="1402EBCA"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2430" w:type="dxa"/>
            <w:shd w:val="clear" w:color="auto" w:fill="FFFFFF" w:themeFill="background1"/>
          </w:tcPr>
          <w:p w14:paraId="4F1C6D10"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1396" w:type="dxa"/>
            <w:shd w:val="clear" w:color="auto" w:fill="FFFFFF" w:themeFill="background1"/>
          </w:tcPr>
          <w:p w14:paraId="1090DFFF"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p w14:paraId="20EE03AB" w14:textId="77777777" w:rsidR="004B5D57" w:rsidRPr="007A7342" w:rsidRDefault="004B5D57" w:rsidP="00FB5D8D">
            <w:pPr>
              <w:contextualSpacing/>
              <w:jc w:val="right"/>
              <w:rPr>
                <w:rFonts w:ascii="Times New Roman" w:hAnsi="Times New Roman"/>
                <w:sz w:val="24"/>
              </w:rPr>
            </w:pPr>
          </w:p>
        </w:tc>
      </w:tr>
      <w:tr w:rsidR="004B5D57" w:rsidRPr="007E3237" w14:paraId="71DB35D7" w14:textId="77777777" w:rsidTr="00FB5D8D">
        <w:trPr>
          <w:jc w:val="center"/>
        </w:trPr>
        <w:tc>
          <w:tcPr>
            <w:tcW w:w="3916" w:type="dxa"/>
            <w:shd w:val="clear" w:color="auto" w:fill="BFBFBF" w:themeFill="background1" w:themeFillShade="BF"/>
          </w:tcPr>
          <w:p w14:paraId="7B1FA2BB" w14:textId="77777777" w:rsidR="004B5D57" w:rsidRPr="007A7342" w:rsidRDefault="004B5D57" w:rsidP="00FB5D8D">
            <w:pPr>
              <w:contextualSpacing/>
              <w:rPr>
                <w:rFonts w:ascii="Times New Roman" w:hAnsi="Times New Roman"/>
                <w:b/>
                <w:sz w:val="24"/>
              </w:rPr>
            </w:pPr>
            <w:r w:rsidRPr="007A7342">
              <w:rPr>
                <w:rFonts w:ascii="Times New Roman" w:hAnsi="Times New Roman"/>
                <w:b/>
                <w:sz w:val="24"/>
              </w:rPr>
              <w:t>Total (OTSB + SB)</w:t>
            </w:r>
          </w:p>
          <w:p w14:paraId="07B2D234" w14:textId="77777777" w:rsidR="004B5D57" w:rsidRPr="007A7342" w:rsidRDefault="004B5D57" w:rsidP="00FB5D8D">
            <w:pPr>
              <w:contextualSpacing/>
              <w:rPr>
                <w:rFonts w:ascii="Times New Roman" w:hAnsi="Times New Roman"/>
                <w:b/>
                <w:sz w:val="24"/>
              </w:rPr>
            </w:pPr>
          </w:p>
        </w:tc>
        <w:tc>
          <w:tcPr>
            <w:tcW w:w="1890" w:type="dxa"/>
            <w:shd w:val="clear" w:color="auto" w:fill="BFBFBF" w:themeFill="background1" w:themeFillShade="BF"/>
          </w:tcPr>
          <w:p w14:paraId="7236C883" w14:textId="77777777" w:rsidR="004B5D57" w:rsidRPr="007A7342" w:rsidRDefault="004B5D57" w:rsidP="00FB5D8D">
            <w:pPr>
              <w:contextualSpacing/>
              <w:jc w:val="right"/>
              <w:rPr>
                <w:rFonts w:ascii="Times New Roman" w:hAnsi="Times New Roman"/>
                <w:b/>
                <w:sz w:val="24"/>
              </w:rPr>
            </w:pPr>
          </w:p>
        </w:tc>
        <w:tc>
          <w:tcPr>
            <w:tcW w:w="2430" w:type="dxa"/>
            <w:shd w:val="clear" w:color="auto" w:fill="BFBFBF" w:themeFill="background1" w:themeFillShade="BF"/>
          </w:tcPr>
          <w:p w14:paraId="3AB74F90" w14:textId="77777777" w:rsidR="004B5D57" w:rsidRPr="007A7342" w:rsidRDefault="004B5D57" w:rsidP="00FB5D8D">
            <w:pPr>
              <w:contextualSpacing/>
              <w:jc w:val="right"/>
              <w:rPr>
                <w:rFonts w:ascii="Times New Roman" w:hAnsi="Times New Roman"/>
                <w:b/>
                <w:sz w:val="24"/>
              </w:rPr>
            </w:pPr>
          </w:p>
        </w:tc>
        <w:tc>
          <w:tcPr>
            <w:tcW w:w="1396" w:type="dxa"/>
            <w:shd w:val="clear" w:color="auto" w:fill="BFBFBF" w:themeFill="background1" w:themeFillShade="BF"/>
          </w:tcPr>
          <w:p w14:paraId="25741876" w14:textId="77777777" w:rsidR="004B5D57" w:rsidRPr="007A7342" w:rsidRDefault="004B5D57" w:rsidP="00FB5D8D">
            <w:pPr>
              <w:contextualSpacing/>
              <w:jc w:val="right"/>
              <w:rPr>
                <w:rFonts w:ascii="Times New Roman" w:hAnsi="Times New Roman"/>
                <w:b/>
                <w:sz w:val="24"/>
              </w:rPr>
            </w:pPr>
            <w:r w:rsidRPr="007A7342">
              <w:rPr>
                <w:rFonts w:ascii="Times New Roman" w:hAnsi="Times New Roman"/>
                <w:b/>
                <w:sz w:val="24"/>
              </w:rPr>
              <w:t>100%</w:t>
            </w:r>
          </w:p>
        </w:tc>
      </w:tr>
      <w:tr w:rsidR="004B5D57" w:rsidRPr="007E3237" w14:paraId="456FD138" w14:textId="77777777" w:rsidTr="00FB5D8D">
        <w:trPr>
          <w:jc w:val="center"/>
        </w:trPr>
        <w:tc>
          <w:tcPr>
            <w:tcW w:w="3916" w:type="dxa"/>
          </w:tcPr>
          <w:p w14:paraId="01AD642F" w14:textId="77777777" w:rsidR="004B5D57" w:rsidRPr="007A7342" w:rsidRDefault="004B5D57" w:rsidP="004B5D57">
            <w:pPr>
              <w:pStyle w:val="ListParagraph"/>
              <w:numPr>
                <w:ilvl w:val="0"/>
                <w:numId w:val="1"/>
              </w:numPr>
              <w:rPr>
                <w:rFonts w:ascii="Times New Roman" w:hAnsi="Times New Roman"/>
                <w:sz w:val="24"/>
              </w:rPr>
            </w:pPr>
            <w:r w:rsidRPr="007A7342">
              <w:rPr>
                <w:rFonts w:ascii="Times New Roman" w:hAnsi="Times New Roman"/>
                <w:sz w:val="24"/>
              </w:rPr>
              <w:t>Small Business (Only)</w:t>
            </w:r>
          </w:p>
        </w:tc>
        <w:tc>
          <w:tcPr>
            <w:tcW w:w="1890" w:type="dxa"/>
          </w:tcPr>
          <w:p w14:paraId="73E901EA"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2430" w:type="dxa"/>
          </w:tcPr>
          <w:p w14:paraId="4CFB599B"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1396" w:type="dxa"/>
          </w:tcPr>
          <w:p w14:paraId="61A979EE"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p w14:paraId="3DB78B82" w14:textId="77777777" w:rsidR="004B5D57" w:rsidRPr="007A7342" w:rsidRDefault="004B5D57" w:rsidP="00FB5D8D">
            <w:pPr>
              <w:contextualSpacing/>
              <w:jc w:val="right"/>
              <w:rPr>
                <w:rFonts w:ascii="Times New Roman" w:hAnsi="Times New Roman"/>
                <w:sz w:val="24"/>
              </w:rPr>
            </w:pPr>
          </w:p>
        </w:tc>
      </w:tr>
      <w:tr w:rsidR="004B5D57" w:rsidRPr="007E3237" w14:paraId="47195850" w14:textId="77777777" w:rsidTr="00FB5D8D">
        <w:trPr>
          <w:jc w:val="center"/>
        </w:trPr>
        <w:tc>
          <w:tcPr>
            <w:tcW w:w="3916" w:type="dxa"/>
          </w:tcPr>
          <w:p w14:paraId="6DBA26C2" w14:textId="77777777" w:rsidR="004B5D57" w:rsidRPr="007A7342" w:rsidRDefault="004B5D57" w:rsidP="004B5D57">
            <w:pPr>
              <w:pStyle w:val="ListParagraph"/>
              <w:numPr>
                <w:ilvl w:val="0"/>
                <w:numId w:val="1"/>
              </w:numPr>
              <w:rPr>
                <w:rFonts w:ascii="Times New Roman" w:hAnsi="Times New Roman"/>
                <w:sz w:val="24"/>
              </w:rPr>
            </w:pPr>
            <w:r w:rsidRPr="007A7342">
              <w:rPr>
                <w:rFonts w:ascii="Times New Roman" w:hAnsi="Times New Roman"/>
                <w:sz w:val="24"/>
              </w:rPr>
              <w:t>Small Disadvantaged</w:t>
            </w:r>
          </w:p>
        </w:tc>
        <w:tc>
          <w:tcPr>
            <w:tcW w:w="1890" w:type="dxa"/>
          </w:tcPr>
          <w:p w14:paraId="196DE361"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2430" w:type="dxa"/>
          </w:tcPr>
          <w:p w14:paraId="27B8C04E"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1396" w:type="dxa"/>
          </w:tcPr>
          <w:p w14:paraId="75B62F6C"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p w14:paraId="69464030" w14:textId="77777777" w:rsidR="004B5D57" w:rsidRPr="007A7342" w:rsidRDefault="004B5D57" w:rsidP="00FB5D8D">
            <w:pPr>
              <w:contextualSpacing/>
              <w:jc w:val="right"/>
              <w:rPr>
                <w:rFonts w:ascii="Times New Roman" w:hAnsi="Times New Roman"/>
                <w:sz w:val="24"/>
              </w:rPr>
            </w:pPr>
          </w:p>
        </w:tc>
      </w:tr>
      <w:tr w:rsidR="004B5D57" w:rsidRPr="007E3237" w14:paraId="0272AD0F" w14:textId="77777777" w:rsidTr="00FB5D8D">
        <w:trPr>
          <w:jc w:val="center"/>
        </w:trPr>
        <w:tc>
          <w:tcPr>
            <w:tcW w:w="3916" w:type="dxa"/>
          </w:tcPr>
          <w:p w14:paraId="325DDDF7" w14:textId="77777777" w:rsidR="004B5D57" w:rsidRPr="007A7342" w:rsidRDefault="004B5D57" w:rsidP="004B5D57">
            <w:pPr>
              <w:pStyle w:val="ListParagraph"/>
              <w:numPr>
                <w:ilvl w:val="0"/>
                <w:numId w:val="1"/>
              </w:numPr>
              <w:rPr>
                <w:rFonts w:ascii="Times New Roman" w:hAnsi="Times New Roman"/>
                <w:sz w:val="24"/>
              </w:rPr>
            </w:pPr>
            <w:r w:rsidRPr="007A7342">
              <w:rPr>
                <w:rFonts w:ascii="Times New Roman" w:hAnsi="Times New Roman"/>
                <w:sz w:val="24"/>
              </w:rPr>
              <w:t>Woman-Owned Small</w:t>
            </w:r>
          </w:p>
        </w:tc>
        <w:tc>
          <w:tcPr>
            <w:tcW w:w="1890" w:type="dxa"/>
          </w:tcPr>
          <w:p w14:paraId="56190B98"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2430" w:type="dxa"/>
          </w:tcPr>
          <w:p w14:paraId="19DEAF45"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1396" w:type="dxa"/>
          </w:tcPr>
          <w:p w14:paraId="0EF6B6DF"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p w14:paraId="29D24375" w14:textId="77777777" w:rsidR="004B5D57" w:rsidRPr="007A7342" w:rsidRDefault="004B5D57" w:rsidP="00FB5D8D">
            <w:pPr>
              <w:contextualSpacing/>
              <w:jc w:val="right"/>
              <w:rPr>
                <w:rFonts w:ascii="Times New Roman" w:hAnsi="Times New Roman"/>
                <w:sz w:val="24"/>
              </w:rPr>
            </w:pPr>
          </w:p>
        </w:tc>
      </w:tr>
      <w:tr w:rsidR="004B5D57" w:rsidRPr="007E3237" w14:paraId="2BCBC506" w14:textId="77777777" w:rsidTr="00FB5D8D">
        <w:trPr>
          <w:jc w:val="center"/>
        </w:trPr>
        <w:tc>
          <w:tcPr>
            <w:tcW w:w="3916" w:type="dxa"/>
          </w:tcPr>
          <w:p w14:paraId="0465CBDB" w14:textId="77777777" w:rsidR="004B5D57" w:rsidRPr="007A7342" w:rsidRDefault="004B5D57" w:rsidP="004B5D57">
            <w:pPr>
              <w:pStyle w:val="ListParagraph"/>
              <w:numPr>
                <w:ilvl w:val="0"/>
                <w:numId w:val="1"/>
              </w:numPr>
              <w:rPr>
                <w:rFonts w:ascii="Times New Roman" w:hAnsi="Times New Roman"/>
                <w:sz w:val="24"/>
              </w:rPr>
            </w:pPr>
            <w:r w:rsidRPr="007A7342">
              <w:rPr>
                <w:rFonts w:ascii="Times New Roman" w:hAnsi="Times New Roman"/>
                <w:sz w:val="24"/>
              </w:rPr>
              <w:t>HUB Zone Small</w:t>
            </w:r>
          </w:p>
        </w:tc>
        <w:tc>
          <w:tcPr>
            <w:tcW w:w="1890" w:type="dxa"/>
          </w:tcPr>
          <w:p w14:paraId="504A34E7"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2430" w:type="dxa"/>
          </w:tcPr>
          <w:p w14:paraId="49DC500F"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1396" w:type="dxa"/>
          </w:tcPr>
          <w:p w14:paraId="23F82B50"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p w14:paraId="02A26A11" w14:textId="77777777" w:rsidR="004B5D57" w:rsidRPr="007A7342" w:rsidRDefault="004B5D57" w:rsidP="00FB5D8D">
            <w:pPr>
              <w:contextualSpacing/>
              <w:jc w:val="right"/>
              <w:rPr>
                <w:rFonts w:ascii="Times New Roman" w:hAnsi="Times New Roman"/>
                <w:sz w:val="24"/>
              </w:rPr>
            </w:pPr>
          </w:p>
        </w:tc>
      </w:tr>
      <w:tr w:rsidR="004B5D57" w:rsidRPr="007E3237" w14:paraId="455BAEF0" w14:textId="77777777" w:rsidTr="00FB5D8D">
        <w:trPr>
          <w:jc w:val="center"/>
        </w:trPr>
        <w:tc>
          <w:tcPr>
            <w:tcW w:w="3916" w:type="dxa"/>
          </w:tcPr>
          <w:p w14:paraId="43524F86" w14:textId="77777777" w:rsidR="004B5D57" w:rsidRPr="007A7342" w:rsidRDefault="004B5D57" w:rsidP="004B5D57">
            <w:pPr>
              <w:pStyle w:val="ListParagraph"/>
              <w:numPr>
                <w:ilvl w:val="0"/>
                <w:numId w:val="1"/>
              </w:numPr>
              <w:rPr>
                <w:rFonts w:ascii="Times New Roman" w:hAnsi="Times New Roman"/>
                <w:sz w:val="24"/>
              </w:rPr>
            </w:pPr>
            <w:r w:rsidRPr="007A7342">
              <w:rPr>
                <w:rFonts w:ascii="Times New Roman" w:hAnsi="Times New Roman"/>
                <w:sz w:val="24"/>
              </w:rPr>
              <w:t>Service</w:t>
            </w:r>
            <w:r w:rsidRPr="007E3237">
              <w:rPr>
                <w:rFonts w:ascii="Times New Roman" w:hAnsi="Times New Roman"/>
                <w:sz w:val="24"/>
                <w:szCs w:val="24"/>
              </w:rPr>
              <w:t>-</w:t>
            </w:r>
            <w:r w:rsidRPr="007A7342">
              <w:rPr>
                <w:rFonts w:ascii="Times New Roman" w:hAnsi="Times New Roman"/>
                <w:sz w:val="24"/>
              </w:rPr>
              <w:t xml:space="preserve">Disabled </w:t>
            </w:r>
            <w:proofErr w:type="gramStart"/>
            <w:r w:rsidRPr="007A7342">
              <w:rPr>
                <w:rFonts w:ascii="Times New Roman" w:hAnsi="Times New Roman"/>
                <w:sz w:val="24"/>
              </w:rPr>
              <w:t>Veteran  Owned</w:t>
            </w:r>
            <w:proofErr w:type="gramEnd"/>
            <w:r w:rsidRPr="007A7342">
              <w:rPr>
                <w:rFonts w:ascii="Times New Roman" w:hAnsi="Times New Roman"/>
                <w:sz w:val="24"/>
              </w:rPr>
              <w:t xml:space="preserve"> Small</w:t>
            </w:r>
          </w:p>
        </w:tc>
        <w:tc>
          <w:tcPr>
            <w:tcW w:w="1890" w:type="dxa"/>
          </w:tcPr>
          <w:p w14:paraId="47C19814"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2430" w:type="dxa"/>
          </w:tcPr>
          <w:p w14:paraId="68F40D48"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tc>
        <w:tc>
          <w:tcPr>
            <w:tcW w:w="1396" w:type="dxa"/>
          </w:tcPr>
          <w:p w14:paraId="75AE7113" w14:textId="77777777" w:rsidR="004B5D57" w:rsidRPr="007A7342" w:rsidRDefault="004B5D57" w:rsidP="00FB5D8D">
            <w:pPr>
              <w:contextualSpacing/>
              <w:jc w:val="right"/>
              <w:rPr>
                <w:rFonts w:ascii="Times New Roman" w:hAnsi="Times New Roman"/>
                <w:sz w:val="24"/>
              </w:rPr>
            </w:pPr>
            <w:r w:rsidRPr="007A7342">
              <w:rPr>
                <w:rFonts w:ascii="Times New Roman" w:hAnsi="Times New Roman"/>
                <w:sz w:val="24"/>
              </w:rPr>
              <w:t>%</w:t>
            </w:r>
          </w:p>
          <w:p w14:paraId="4034D1A6" w14:textId="77777777" w:rsidR="004B5D57" w:rsidRPr="007A7342" w:rsidRDefault="004B5D57" w:rsidP="00FB5D8D">
            <w:pPr>
              <w:contextualSpacing/>
              <w:jc w:val="right"/>
              <w:rPr>
                <w:rFonts w:ascii="Times New Roman" w:hAnsi="Times New Roman"/>
                <w:sz w:val="24"/>
              </w:rPr>
            </w:pPr>
          </w:p>
        </w:tc>
      </w:tr>
    </w:tbl>
    <w:p w14:paraId="6952FAA9" w14:textId="77777777" w:rsidR="004B5D57" w:rsidRPr="00360C53" w:rsidRDefault="004B5D57" w:rsidP="004B5D57">
      <w:pPr>
        <w:spacing w:after="0"/>
        <w:rPr>
          <w:color w:val="000000"/>
        </w:rPr>
      </w:pPr>
    </w:p>
    <w:p w14:paraId="2F671E8E" w14:textId="77777777" w:rsidR="004B5D57" w:rsidRDefault="004B5D57" w:rsidP="004B5D57">
      <w:pPr>
        <w:spacing w:after="0"/>
        <w:ind w:left="1440"/>
        <w:rPr>
          <w:rFonts w:ascii="Times New Roman" w:eastAsia="Times New Roman" w:hAnsi="Times New Roman" w:cs="Times New Roman"/>
          <w:color w:val="000000"/>
          <w:sz w:val="24"/>
          <w:szCs w:val="24"/>
        </w:rPr>
      </w:pPr>
      <w:r w:rsidRPr="00437B93">
        <w:rPr>
          <w:rFonts w:ascii="Times New Roman" w:eastAsia="Times New Roman" w:hAnsi="Times New Roman" w:cs="Times New Roman"/>
          <w:color w:val="000000"/>
          <w:sz w:val="24"/>
          <w:szCs w:val="24"/>
        </w:rPr>
        <w:t xml:space="preserve">(c) Offerors shall provide a detailed description of the services for each small business subcategory including the names </w:t>
      </w:r>
      <w:r w:rsidRPr="0079337C">
        <w:rPr>
          <w:rFonts w:ascii="Times New Roman" w:eastAsia="Times New Roman" w:hAnsi="Times New Roman" w:cs="Times New Roman"/>
          <w:color w:val="000000"/>
          <w:sz w:val="24"/>
          <w:szCs w:val="24"/>
        </w:rPr>
        <w:t xml:space="preserve">and CAGE codes/UEIs </w:t>
      </w:r>
      <w:r w:rsidRPr="00437B93">
        <w:rPr>
          <w:rFonts w:ascii="Times New Roman" w:eastAsia="Times New Roman" w:hAnsi="Times New Roman" w:cs="Times New Roman"/>
          <w:color w:val="000000"/>
          <w:sz w:val="24"/>
          <w:szCs w:val="24"/>
        </w:rPr>
        <w:t>of those firms and their designation. In addition, offerors shall provide a table that displays the Company, Designation, and Task Area(s) covered for each subcontractor.  The designation column shall identify whether the company is Other than Small Business, Small, Small Disadvantaged, Woman-Owned Small, HUB Zone Small, or Service-Disabled Veteran Owned Small.</w:t>
      </w:r>
    </w:p>
    <w:p w14:paraId="220BFC6A" w14:textId="77777777" w:rsidR="004B5D57" w:rsidRDefault="004B5D57" w:rsidP="004B5D57">
      <w:pPr>
        <w:spacing w:after="0"/>
        <w:ind w:left="1440"/>
        <w:rPr>
          <w:rFonts w:ascii="Times New Roman" w:eastAsia="Times New Roman" w:hAnsi="Times New Roman" w:cs="Times New Roman"/>
          <w:color w:val="000000"/>
          <w:sz w:val="24"/>
          <w:szCs w:val="24"/>
        </w:rPr>
      </w:pPr>
    </w:p>
    <w:tbl>
      <w:tblPr>
        <w:tblStyle w:val="TableGrid6"/>
        <w:tblW w:w="5000" w:type="pct"/>
        <w:tblLook w:val="04A0" w:firstRow="1" w:lastRow="0" w:firstColumn="1" w:lastColumn="0" w:noHBand="0" w:noVBand="1"/>
      </w:tblPr>
      <w:tblGrid>
        <w:gridCol w:w="3226"/>
        <w:gridCol w:w="750"/>
        <w:gridCol w:w="1070"/>
        <w:gridCol w:w="2057"/>
        <w:gridCol w:w="2247"/>
      </w:tblGrid>
      <w:tr w:rsidR="00156EE9" w:rsidRPr="00B546F1" w14:paraId="50E78E71" w14:textId="77777777" w:rsidTr="00156EE9">
        <w:tc>
          <w:tcPr>
            <w:tcW w:w="1907" w:type="pct"/>
          </w:tcPr>
          <w:p w14:paraId="40DF2548" w14:textId="77777777" w:rsidR="00156EE9" w:rsidRPr="00146574" w:rsidRDefault="00156EE9" w:rsidP="004B5D57">
            <w:pPr>
              <w:jc w:val="center"/>
              <w:rPr>
                <w:rFonts w:ascii="Times New Roman" w:hAnsi="Times New Roman"/>
                <w:b/>
                <w:sz w:val="22"/>
              </w:rPr>
            </w:pPr>
            <w:r w:rsidRPr="00146574">
              <w:rPr>
                <w:rFonts w:ascii="Times New Roman" w:hAnsi="Times New Roman"/>
                <w:b/>
                <w:sz w:val="22"/>
              </w:rPr>
              <w:t>Name of Company</w:t>
            </w:r>
          </w:p>
        </w:tc>
        <w:tc>
          <w:tcPr>
            <w:tcW w:w="214" w:type="pct"/>
          </w:tcPr>
          <w:p w14:paraId="0EDC4618" w14:textId="5BF94257" w:rsidR="00156EE9" w:rsidRPr="00146574" w:rsidRDefault="00156EE9" w:rsidP="004B5D57">
            <w:pPr>
              <w:jc w:val="center"/>
              <w:rPr>
                <w:rFonts w:ascii="Times New Roman" w:hAnsi="Times New Roman"/>
                <w:b/>
              </w:rPr>
            </w:pPr>
            <w:r>
              <w:rPr>
                <w:rFonts w:ascii="Times New Roman" w:hAnsi="Times New Roman"/>
                <w:b/>
              </w:rPr>
              <w:t>Cage Code</w:t>
            </w:r>
          </w:p>
        </w:tc>
        <w:tc>
          <w:tcPr>
            <w:tcW w:w="214" w:type="pct"/>
          </w:tcPr>
          <w:p w14:paraId="299E6740" w14:textId="2FC71438" w:rsidR="00156EE9" w:rsidRPr="00146574" w:rsidRDefault="00156EE9" w:rsidP="004B5D57">
            <w:pPr>
              <w:jc w:val="center"/>
              <w:rPr>
                <w:rFonts w:ascii="Times New Roman" w:hAnsi="Times New Roman"/>
                <w:b/>
              </w:rPr>
            </w:pPr>
            <w:r>
              <w:rPr>
                <w:rFonts w:ascii="Times New Roman" w:hAnsi="Times New Roman"/>
                <w:b/>
              </w:rPr>
              <w:t>UEI Number</w:t>
            </w:r>
          </w:p>
        </w:tc>
        <w:tc>
          <w:tcPr>
            <w:tcW w:w="1282" w:type="pct"/>
          </w:tcPr>
          <w:p w14:paraId="4BA60C87" w14:textId="1B4E65A7" w:rsidR="00156EE9" w:rsidRPr="00146574" w:rsidRDefault="00156EE9" w:rsidP="004B5D57">
            <w:pPr>
              <w:jc w:val="center"/>
              <w:rPr>
                <w:rFonts w:ascii="Times New Roman" w:hAnsi="Times New Roman"/>
                <w:b/>
                <w:sz w:val="22"/>
              </w:rPr>
            </w:pPr>
            <w:r w:rsidRPr="00146574">
              <w:rPr>
                <w:rFonts w:ascii="Times New Roman" w:hAnsi="Times New Roman"/>
                <w:b/>
                <w:sz w:val="22"/>
              </w:rPr>
              <w:t>Designation</w:t>
            </w:r>
          </w:p>
        </w:tc>
        <w:tc>
          <w:tcPr>
            <w:tcW w:w="1383" w:type="pct"/>
          </w:tcPr>
          <w:p w14:paraId="3C3B7AEC" w14:textId="77777777" w:rsidR="00156EE9" w:rsidRPr="00146574" w:rsidRDefault="00156EE9" w:rsidP="004B5D57">
            <w:pPr>
              <w:jc w:val="center"/>
              <w:rPr>
                <w:rFonts w:ascii="Times New Roman" w:hAnsi="Times New Roman"/>
                <w:b/>
                <w:sz w:val="22"/>
              </w:rPr>
            </w:pPr>
            <w:r w:rsidRPr="00146574">
              <w:rPr>
                <w:rFonts w:ascii="Times New Roman" w:hAnsi="Times New Roman"/>
                <w:b/>
                <w:sz w:val="22"/>
              </w:rPr>
              <w:t>Task</w:t>
            </w:r>
            <w:r w:rsidRPr="00B546F1">
              <w:rPr>
                <w:rFonts w:ascii="Times New Roman" w:eastAsia="Calibri" w:hAnsi="Times New Roman" w:cs="Times New Roman"/>
                <w:b/>
                <w:sz w:val="22"/>
              </w:rPr>
              <w:t xml:space="preserve"> Area</w:t>
            </w:r>
            <w:r w:rsidRPr="00146574">
              <w:rPr>
                <w:rFonts w:ascii="Times New Roman" w:hAnsi="Times New Roman"/>
                <w:b/>
                <w:sz w:val="22"/>
              </w:rPr>
              <w:t>(s)</w:t>
            </w:r>
          </w:p>
        </w:tc>
      </w:tr>
      <w:tr w:rsidR="00156EE9" w:rsidRPr="00B546F1" w14:paraId="486C73B2" w14:textId="77777777" w:rsidTr="00156EE9">
        <w:tc>
          <w:tcPr>
            <w:tcW w:w="1907" w:type="pct"/>
          </w:tcPr>
          <w:p w14:paraId="5E5075AB" w14:textId="77777777" w:rsidR="00156EE9" w:rsidRPr="00146574" w:rsidRDefault="00156EE9" w:rsidP="00FB5D8D">
            <w:pPr>
              <w:ind w:left="720"/>
              <w:rPr>
                <w:rFonts w:ascii="Times New Roman" w:hAnsi="Times New Roman"/>
                <w:sz w:val="22"/>
              </w:rPr>
            </w:pPr>
          </w:p>
        </w:tc>
        <w:tc>
          <w:tcPr>
            <w:tcW w:w="214" w:type="pct"/>
          </w:tcPr>
          <w:p w14:paraId="604D7D4F" w14:textId="77777777" w:rsidR="00156EE9" w:rsidRPr="00146574" w:rsidRDefault="00156EE9" w:rsidP="00FB5D8D">
            <w:pPr>
              <w:ind w:left="720"/>
              <w:rPr>
                <w:rFonts w:ascii="Times New Roman" w:hAnsi="Times New Roman"/>
              </w:rPr>
            </w:pPr>
          </w:p>
        </w:tc>
        <w:tc>
          <w:tcPr>
            <w:tcW w:w="214" w:type="pct"/>
          </w:tcPr>
          <w:p w14:paraId="3B9E7B9C" w14:textId="77777777" w:rsidR="00156EE9" w:rsidRPr="00146574" w:rsidRDefault="00156EE9" w:rsidP="00FB5D8D">
            <w:pPr>
              <w:ind w:left="720"/>
              <w:rPr>
                <w:rFonts w:ascii="Times New Roman" w:hAnsi="Times New Roman"/>
              </w:rPr>
            </w:pPr>
          </w:p>
        </w:tc>
        <w:tc>
          <w:tcPr>
            <w:tcW w:w="1282" w:type="pct"/>
          </w:tcPr>
          <w:p w14:paraId="4FBEFB2F" w14:textId="3CEBC2D7" w:rsidR="00156EE9" w:rsidRPr="00146574" w:rsidRDefault="00156EE9" w:rsidP="00FB5D8D">
            <w:pPr>
              <w:ind w:left="720"/>
              <w:rPr>
                <w:rFonts w:ascii="Times New Roman" w:hAnsi="Times New Roman"/>
                <w:sz w:val="22"/>
              </w:rPr>
            </w:pPr>
          </w:p>
        </w:tc>
        <w:tc>
          <w:tcPr>
            <w:tcW w:w="1383" w:type="pct"/>
          </w:tcPr>
          <w:p w14:paraId="6CB720A6" w14:textId="77777777" w:rsidR="00156EE9" w:rsidRPr="00146574" w:rsidRDefault="00156EE9" w:rsidP="00FB5D8D">
            <w:pPr>
              <w:ind w:left="720"/>
              <w:rPr>
                <w:rFonts w:ascii="Times New Roman" w:hAnsi="Times New Roman"/>
                <w:sz w:val="22"/>
              </w:rPr>
            </w:pPr>
          </w:p>
        </w:tc>
      </w:tr>
      <w:tr w:rsidR="00156EE9" w:rsidRPr="00B546F1" w14:paraId="7C7575DD" w14:textId="77777777" w:rsidTr="00156EE9">
        <w:tc>
          <w:tcPr>
            <w:tcW w:w="1907" w:type="pct"/>
          </w:tcPr>
          <w:p w14:paraId="768F2257" w14:textId="77777777" w:rsidR="00156EE9" w:rsidRPr="00146574" w:rsidRDefault="00156EE9" w:rsidP="00FB5D8D">
            <w:pPr>
              <w:ind w:left="720"/>
              <w:rPr>
                <w:rFonts w:ascii="Times New Roman" w:hAnsi="Times New Roman"/>
              </w:rPr>
            </w:pPr>
          </w:p>
        </w:tc>
        <w:tc>
          <w:tcPr>
            <w:tcW w:w="214" w:type="pct"/>
          </w:tcPr>
          <w:p w14:paraId="33A9E5AD" w14:textId="77777777" w:rsidR="00156EE9" w:rsidRPr="00146574" w:rsidRDefault="00156EE9" w:rsidP="00FB5D8D">
            <w:pPr>
              <w:ind w:left="720"/>
              <w:rPr>
                <w:rFonts w:ascii="Times New Roman" w:hAnsi="Times New Roman"/>
              </w:rPr>
            </w:pPr>
          </w:p>
        </w:tc>
        <w:tc>
          <w:tcPr>
            <w:tcW w:w="214" w:type="pct"/>
          </w:tcPr>
          <w:p w14:paraId="6E39EBB7" w14:textId="77777777" w:rsidR="00156EE9" w:rsidRPr="00146574" w:rsidRDefault="00156EE9" w:rsidP="00FB5D8D">
            <w:pPr>
              <w:ind w:left="720"/>
              <w:rPr>
                <w:rFonts w:ascii="Times New Roman" w:hAnsi="Times New Roman"/>
              </w:rPr>
            </w:pPr>
          </w:p>
        </w:tc>
        <w:tc>
          <w:tcPr>
            <w:tcW w:w="1282" w:type="pct"/>
          </w:tcPr>
          <w:p w14:paraId="6C254AC8" w14:textId="49F8F0C7" w:rsidR="00156EE9" w:rsidRPr="00146574" w:rsidRDefault="00156EE9" w:rsidP="00FB5D8D">
            <w:pPr>
              <w:ind w:left="720"/>
              <w:rPr>
                <w:rFonts w:ascii="Times New Roman" w:hAnsi="Times New Roman"/>
              </w:rPr>
            </w:pPr>
          </w:p>
        </w:tc>
        <w:tc>
          <w:tcPr>
            <w:tcW w:w="1383" w:type="pct"/>
          </w:tcPr>
          <w:p w14:paraId="6DB2B923" w14:textId="77777777" w:rsidR="00156EE9" w:rsidRPr="00146574" w:rsidRDefault="00156EE9" w:rsidP="00FB5D8D">
            <w:pPr>
              <w:ind w:left="720"/>
              <w:rPr>
                <w:rFonts w:ascii="Times New Roman" w:hAnsi="Times New Roman"/>
              </w:rPr>
            </w:pPr>
          </w:p>
        </w:tc>
      </w:tr>
      <w:tr w:rsidR="00156EE9" w:rsidRPr="00B546F1" w14:paraId="49EAC7BF" w14:textId="77777777" w:rsidTr="00156EE9">
        <w:tc>
          <w:tcPr>
            <w:tcW w:w="1907" w:type="pct"/>
          </w:tcPr>
          <w:p w14:paraId="16A4183E" w14:textId="77777777" w:rsidR="00156EE9" w:rsidRPr="00146574" w:rsidRDefault="00156EE9" w:rsidP="00FB5D8D">
            <w:pPr>
              <w:ind w:left="720"/>
              <w:rPr>
                <w:rFonts w:ascii="Times New Roman" w:hAnsi="Times New Roman"/>
              </w:rPr>
            </w:pPr>
          </w:p>
        </w:tc>
        <w:tc>
          <w:tcPr>
            <w:tcW w:w="214" w:type="pct"/>
          </w:tcPr>
          <w:p w14:paraId="0FC13306" w14:textId="77777777" w:rsidR="00156EE9" w:rsidRPr="00146574" w:rsidRDefault="00156EE9" w:rsidP="00FB5D8D">
            <w:pPr>
              <w:ind w:left="720"/>
              <w:rPr>
                <w:rFonts w:ascii="Times New Roman" w:hAnsi="Times New Roman"/>
              </w:rPr>
            </w:pPr>
          </w:p>
        </w:tc>
        <w:tc>
          <w:tcPr>
            <w:tcW w:w="214" w:type="pct"/>
          </w:tcPr>
          <w:p w14:paraId="195B86FB" w14:textId="77777777" w:rsidR="00156EE9" w:rsidRPr="00146574" w:rsidRDefault="00156EE9" w:rsidP="00FB5D8D">
            <w:pPr>
              <w:ind w:left="720"/>
              <w:rPr>
                <w:rFonts w:ascii="Times New Roman" w:hAnsi="Times New Roman"/>
              </w:rPr>
            </w:pPr>
          </w:p>
        </w:tc>
        <w:tc>
          <w:tcPr>
            <w:tcW w:w="1282" w:type="pct"/>
          </w:tcPr>
          <w:p w14:paraId="3042CCB4" w14:textId="3F14BB20" w:rsidR="00156EE9" w:rsidRPr="00146574" w:rsidRDefault="00156EE9" w:rsidP="00FB5D8D">
            <w:pPr>
              <w:ind w:left="720"/>
              <w:rPr>
                <w:rFonts w:ascii="Times New Roman" w:hAnsi="Times New Roman"/>
              </w:rPr>
            </w:pPr>
          </w:p>
        </w:tc>
        <w:tc>
          <w:tcPr>
            <w:tcW w:w="1383" w:type="pct"/>
          </w:tcPr>
          <w:p w14:paraId="0DB3E87D" w14:textId="77777777" w:rsidR="00156EE9" w:rsidRPr="00146574" w:rsidRDefault="00156EE9" w:rsidP="00FB5D8D">
            <w:pPr>
              <w:ind w:left="720"/>
              <w:rPr>
                <w:rFonts w:ascii="Times New Roman" w:hAnsi="Times New Roman"/>
              </w:rPr>
            </w:pPr>
          </w:p>
        </w:tc>
      </w:tr>
      <w:tr w:rsidR="00156EE9" w:rsidRPr="00B546F1" w14:paraId="0F7AF0D2" w14:textId="77777777" w:rsidTr="00156EE9">
        <w:tc>
          <w:tcPr>
            <w:tcW w:w="1907" w:type="pct"/>
          </w:tcPr>
          <w:p w14:paraId="51C63D1F" w14:textId="77777777" w:rsidR="00156EE9" w:rsidRPr="00146574" w:rsidRDefault="00156EE9" w:rsidP="00FB5D8D">
            <w:pPr>
              <w:ind w:left="720"/>
              <w:rPr>
                <w:rFonts w:ascii="Times New Roman" w:hAnsi="Times New Roman"/>
              </w:rPr>
            </w:pPr>
          </w:p>
        </w:tc>
        <w:tc>
          <w:tcPr>
            <w:tcW w:w="214" w:type="pct"/>
          </w:tcPr>
          <w:p w14:paraId="018685D2" w14:textId="77777777" w:rsidR="00156EE9" w:rsidRPr="00146574" w:rsidRDefault="00156EE9" w:rsidP="00FB5D8D">
            <w:pPr>
              <w:ind w:left="720"/>
              <w:rPr>
                <w:rFonts w:ascii="Times New Roman" w:hAnsi="Times New Roman"/>
              </w:rPr>
            </w:pPr>
          </w:p>
        </w:tc>
        <w:tc>
          <w:tcPr>
            <w:tcW w:w="214" w:type="pct"/>
          </w:tcPr>
          <w:p w14:paraId="699E84FC" w14:textId="77777777" w:rsidR="00156EE9" w:rsidRPr="00146574" w:rsidRDefault="00156EE9" w:rsidP="00FB5D8D">
            <w:pPr>
              <w:ind w:left="720"/>
              <w:rPr>
                <w:rFonts w:ascii="Times New Roman" w:hAnsi="Times New Roman"/>
              </w:rPr>
            </w:pPr>
          </w:p>
        </w:tc>
        <w:tc>
          <w:tcPr>
            <w:tcW w:w="1282" w:type="pct"/>
          </w:tcPr>
          <w:p w14:paraId="3D23A70D" w14:textId="6756022E" w:rsidR="00156EE9" w:rsidRPr="00146574" w:rsidRDefault="00156EE9" w:rsidP="00FB5D8D">
            <w:pPr>
              <w:ind w:left="720"/>
              <w:rPr>
                <w:rFonts w:ascii="Times New Roman" w:hAnsi="Times New Roman"/>
              </w:rPr>
            </w:pPr>
          </w:p>
        </w:tc>
        <w:tc>
          <w:tcPr>
            <w:tcW w:w="1383" w:type="pct"/>
          </w:tcPr>
          <w:p w14:paraId="1BCC80EE" w14:textId="77777777" w:rsidR="00156EE9" w:rsidRPr="00146574" w:rsidRDefault="00156EE9" w:rsidP="00FB5D8D">
            <w:pPr>
              <w:ind w:left="720"/>
              <w:rPr>
                <w:rFonts w:ascii="Times New Roman" w:hAnsi="Times New Roman"/>
              </w:rPr>
            </w:pPr>
          </w:p>
        </w:tc>
      </w:tr>
      <w:tr w:rsidR="00156EE9" w:rsidRPr="00B546F1" w14:paraId="5B9361F4" w14:textId="77777777" w:rsidTr="00156EE9">
        <w:tc>
          <w:tcPr>
            <w:tcW w:w="1907" w:type="pct"/>
          </w:tcPr>
          <w:p w14:paraId="6F45F07E" w14:textId="77777777" w:rsidR="00156EE9" w:rsidRPr="00146574" w:rsidRDefault="00156EE9" w:rsidP="00FB5D8D">
            <w:pPr>
              <w:ind w:left="720"/>
              <w:rPr>
                <w:rFonts w:ascii="Times New Roman" w:hAnsi="Times New Roman"/>
              </w:rPr>
            </w:pPr>
          </w:p>
        </w:tc>
        <w:tc>
          <w:tcPr>
            <w:tcW w:w="214" w:type="pct"/>
          </w:tcPr>
          <w:p w14:paraId="45CEFABA" w14:textId="77777777" w:rsidR="00156EE9" w:rsidRPr="00146574" w:rsidRDefault="00156EE9" w:rsidP="00FB5D8D">
            <w:pPr>
              <w:ind w:left="720"/>
              <w:rPr>
                <w:rFonts w:ascii="Times New Roman" w:hAnsi="Times New Roman"/>
              </w:rPr>
            </w:pPr>
          </w:p>
        </w:tc>
        <w:tc>
          <w:tcPr>
            <w:tcW w:w="214" w:type="pct"/>
          </w:tcPr>
          <w:p w14:paraId="761CF66E" w14:textId="77777777" w:rsidR="00156EE9" w:rsidRPr="00146574" w:rsidRDefault="00156EE9" w:rsidP="00FB5D8D">
            <w:pPr>
              <w:ind w:left="720"/>
              <w:rPr>
                <w:rFonts w:ascii="Times New Roman" w:hAnsi="Times New Roman"/>
              </w:rPr>
            </w:pPr>
          </w:p>
        </w:tc>
        <w:tc>
          <w:tcPr>
            <w:tcW w:w="1282" w:type="pct"/>
          </w:tcPr>
          <w:p w14:paraId="6927F281" w14:textId="0160B56E" w:rsidR="00156EE9" w:rsidRPr="00146574" w:rsidRDefault="00156EE9" w:rsidP="00FB5D8D">
            <w:pPr>
              <w:ind w:left="720"/>
              <w:rPr>
                <w:rFonts w:ascii="Times New Roman" w:hAnsi="Times New Roman"/>
              </w:rPr>
            </w:pPr>
          </w:p>
        </w:tc>
        <w:tc>
          <w:tcPr>
            <w:tcW w:w="1383" w:type="pct"/>
          </w:tcPr>
          <w:p w14:paraId="3C8F2BE2" w14:textId="77777777" w:rsidR="00156EE9" w:rsidRPr="00146574" w:rsidRDefault="00156EE9" w:rsidP="00FB5D8D">
            <w:pPr>
              <w:ind w:left="720"/>
              <w:rPr>
                <w:rFonts w:ascii="Times New Roman" w:hAnsi="Times New Roman"/>
              </w:rPr>
            </w:pPr>
          </w:p>
        </w:tc>
      </w:tr>
      <w:tr w:rsidR="00156EE9" w:rsidRPr="00B546F1" w14:paraId="005AF9E0" w14:textId="77777777" w:rsidTr="00156EE9">
        <w:tc>
          <w:tcPr>
            <w:tcW w:w="1907" w:type="pct"/>
          </w:tcPr>
          <w:p w14:paraId="6894EBB1" w14:textId="77777777" w:rsidR="00156EE9" w:rsidRPr="00146574" w:rsidRDefault="00156EE9" w:rsidP="00FB5D8D">
            <w:pPr>
              <w:ind w:left="720"/>
              <w:rPr>
                <w:rFonts w:ascii="Times New Roman" w:hAnsi="Times New Roman"/>
              </w:rPr>
            </w:pPr>
          </w:p>
        </w:tc>
        <w:tc>
          <w:tcPr>
            <w:tcW w:w="214" w:type="pct"/>
          </w:tcPr>
          <w:p w14:paraId="28230056" w14:textId="77777777" w:rsidR="00156EE9" w:rsidRPr="00146574" w:rsidRDefault="00156EE9" w:rsidP="00FB5D8D">
            <w:pPr>
              <w:ind w:left="720"/>
              <w:rPr>
                <w:rFonts w:ascii="Times New Roman" w:hAnsi="Times New Roman"/>
              </w:rPr>
            </w:pPr>
          </w:p>
        </w:tc>
        <w:tc>
          <w:tcPr>
            <w:tcW w:w="214" w:type="pct"/>
          </w:tcPr>
          <w:p w14:paraId="79A1279A" w14:textId="77777777" w:rsidR="00156EE9" w:rsidRPr="00146574" w:rsidRDefault="00156EE9" w:rsidP="00FB5D8D">
            <w:pPr>
              <w:ind w:left="720"/>
              <w:rPr>
                <w:rFonts w:ascii="Times New Roman" w:hAnsi="Times New Roman"/>
              </w:rPr>
            </w:pPr>
          </w:p>
        </w:tc>
        <w:tc>
          <w:tcPr>
            <w:tcW w:w="1282" w:type="pct"/>
          </w:tcPr>
          <w:p w14:paraId="3422D95E" w14:textId="5026C004" w:rsidR="00156EE9" w:rsidRPr="00146574" w:rsidRDefault="00156EE9" w:rsidP="00FB5D8D">
            <w:pPr>
              <w:ind w:left="720"/>
              <w:rPr>
                <w:rFonts w:ascii="Times New Roman" w:hAnsi="Times New Roman"/>
              </w:rPr>
            </w:pPr>
          </w:p>
        </w:tc>
        <w:tc>
          <w:tcPr>
            <w:tcW w:w="1383" w:type="pct"/>
          </w:tcPr>
          <w:p w14:paraId="37F9AC7D" w14:textId="77777777" w:rsidR="00156EE9" w:rsidRPr="00146574" w:rsidRDefault="00156EE9" w:rsidP="00FB5D8D">
            <w:pPr>
              <w:ind w:left="720"/>
              <w:rPr>
                <w:rFonts w:ascii="Times New Roman" w:hAnsi="Times New Roman"/>
              </w:rPr>
            </w:pPr>
          </w:p>
        </w:tc>
      </w:tr>
      <w:tr w:rsidR="00156EE9" w:rsidRPr="00B546F1" w14:paraId="59421E7E" w14:textId="77777777" w:rsidTr="00156EE9">
        <w:tc>
          <w:tcPr>
            <w:tcW w:w="1907" w:type="pct"/>
          </w:tcPr>
          <w:p w14:paraId="44BF8FFE" w14:textId="77777777" w:rsidR="00156EE9" w:rsidRPr="00146574" w:rsidRDefault="00156EE9" w:rsidP="00FB5D8D">
            <w:pPr>
              <w:ind w:left="720"/>
              <w:rPr>
                <w:rFonts w:ascii="Times New Roman" w:hAnsi="Times New Roman"/>
              </w:rPr>
            </w:pPr>
          </w:p>
        </w:tc>
        <w:tc>
          <w:tcPr>
            <w:tcW w:w="214" w:type="pct"/>
          </w:tcPr>
          <w:p w14:paraId="1F182A22" w14:textId="77777777" w:rsidR="00156EE9" w:rsidRPr="00146574" w:rsidRDefault="00156EE9" w:rsidP="00FB5D8D">
            <w:pPr>
              <w:ind w:left="720"/>
              <w:rPr>
                <w:rFonts w:ascii="Times New Roman" w:hAnsi="Times New Roman"/>
              </w:rPr>
            </w:pPr>
          </w:p>
        </w:tc>
        <w:tc>
          <w:tcPr>
            <w:tcW w:w="214" w:type="pct"/>
          </w:tcPr>
          <w:p w14:paraId="6150AAF7" w14:textId="77777777" w:rsidR="00156EE9" w:rsidRPr="00146574" w:rsidRDefault="00156EE9" w:rsidP="00FB5D8D">
            <w:pPr>
              <w:ind w:left="720"/>
              <w:rPr>
                <w:rFonts w:ascii="Times New Roman" w:hAnsi="Times New Roman"/>
              </w:rPr>
            </w:pPr>
          </w:p>
        </w:tc>
        <w:tc>
          <w:tcPr>
            <w:tcW w:w="1282" w:type="pct"/>
          </w:tcPr>
          <w:p w14:paraId="0403CD75" w14:textId="36792A18" w:rsidR="00156EE9" w:rsidRPr="00146574" w:rsidRDefault="00156EE9" w:rsidP="00FB5D8D">
            <w:pPr>
              <w:ind w:left="720"/>
              <w:rPr>
                <w:rFonts w:ascii="Times New Roman" w:hAnsi="Times New Roman"/>
              </w:rPr>
            </w:pPr>
          </w:p>
        </w:tc>
        <w:tc>
          <w:tcPr>
            <w:tcW w:w="1383" w:type="pct"/>
          </w:tcPr>
          <w:p w14:paraId="20EDAE3D" w14:textId="77777777" w:rsidR="00156EE9" w:rsidRPr="00146574" w:rsidRDefault="00156EE9" w:rsidP="00FB5D8D">
            <w:pPr>
              <w:ind w:left="720"/>
              <w:rPr>
                <w:rFonts w:ascii="Times New Roman" w:hAnsi="Times New Roman"/>
              </w:rPr>
            </w:pPr>
          </w:p>
        </w:tc>
      </w:tr>
      <w:tr w:rsidR="00156EE9" w:rsidRPr="00B546F1" w14:paraId="656A4E91" w14:textId="77777777" w:rsidTr="00156EE9">
        <w:tc>
          <w:tcPr>
            <w:tcW w:w="1907" w:type="pct"/>
          </w:tcPr>
          <w:p w14:paraId="33FB4FDF" w14:textId="77777777" w:rsidR="00156EE9" w:rsidRPr="00146574" w:rsidRDefault="00156EE9" w:rsidP="00FB5D8D">
            <w:pPr>
              <w:ind w:left="720"/>
              <w:rPr>
                <w:rFonts w:ascii="Times New Roman" w:hAnsi="Times New Roman"/>
              </w:rPr>
            </w:pPr>
          </w:p>
        </w:tc>
        <w:tc>
          <w:tcPr>
            <w:tcW w:w="214" w:type="pct"/>
          </w:tcPr>
          <w:p w14:paraId="2CA0859A" w14:textId="77777777" w:rsidR="00156EE9" w:rsidRPr="00146574" w:rsidRDefault="00156EE9" w:rsidP="00FB5D8D">
            <w:pPr>
              <w:ind w:left="720"/>
              <w:rPr>
                <w:rFonts w:ascii="Times New Roman" w:hAnsi="Times New Roman"/>
              </w:rPr>
            </w:pPr>
          </w:p>
        </w:tc>
        <w:tc>
          <w:tcPr>
            <w:tcW w:w="214" w:type="pct"/>
          </w:tcPr>
          <w:p w14:paraId="31FBF226" w14:textId="77777777" w:rsidR="00156EE9" w:rsidRPr="00146574" w:rsidRDefault="00156EE9" w:rsidP="00FB5D8D">
            <w:pPr>
              <w:ind w:left="720"/>
              <w:rPr>
                <w:rFonts w:ascii="Times New Roman" w:hAnsi="Times New Roman"/>
              </w:rPr>
            </w:pPr>
          </w:p>
        </w:tc>
        <w:tc>
          <w:tcPr>
            <w:tcW w:w="1282" w:type="pct"/>
          </w:tcPr>
          <w:p w14:paraId="4B33F6CD" w14:textId="6EBBB42C" w:rsidR="00156EE9" w:rsidRPr="00146574" w:rsidRDefault="00156EE9" w:rsidP="00FB5D8D">
            <w:pPr>
              <w:ind w:left="720"/>
              <w:rPr>
                <w:rFonts w:ascii="Times New Roman" w:hAnsi="Times New Roman"/>
              </w:rPr>
            </w:pPr>
          </w:p>
        </w:tc>
        <w:tc>
          <w:tcPr>
            <w:tcW w:w="1383" w:type="pct"/>
          </w:tcPr>
          <w:p w14:paraId="238FF9AE" w14:textId="77777777" w:rsidR="00156EE9" w:rsidRPr="00146574" w:rsidRDefault="00156EE9" w:rsidP="00FB5D8D">
            <w:pPr>
              <w:ind w:left="720"/>
              <w:rPr>
                <w:rFonts w:ascii="Times New Roman" w:hAnsi="Times New Roman"/>
              </w:rPr>
            </w:pPr>
          </w:p>
        </w:tc>
      </w:tr>
      <w:tr w:rsidR="00156EE9" w:rsidRPr="00B546F1" w14:paraId="613B478C" w14:textId="77777777" w:rsidTr="00156EE9">
        <w:tc>
          <w:tcPr>
            <w:tcW w:w="1907" w:type="pct"/>
          </w:tcPr>
          <w:p w14:paraId="7E66DA5E" w14:textId="77777777" w:rsidR="00156EE9" w:rsidRPr="00146574" w:rsidRDefault="00156EE9" w:rsidP="00FB5D8D">
            <w:pPr>
              <w:ind w:left="720"/>
              <w:rPr>
                <w:rFonts w:ascii="Times New Roman" w:hAnsi="Times New Roman"/>
              </w:rPr>
            </w:pPr>
          </w:p>
        </w:tc>
        <w:tc>
          <w:tcPr>
            <w:tcW w:w="214" w:type="pct"/>
          </w:tcPr>
          <w:p w14:paraId="1160908F" w14:textId="77777777" w:rsidR="00156EE9" w:rsidRPr="00146574" w:rsidRDefault="00156EE9" w:rsidP="00FB5D8D">
            <w:pPr>
              <w:ind w:left="720"/>
              <w:rPr>
                <w:rFonts w:ascii="Times New Roman" w:hAnsi="Times New Roman"/>
              </w:rPr>
            </w:pPr>
          </w:p>
        </w:tc>
        <w:tc>
          <w:tcPr>
            <w:tcW w:w="214" w:type="pct"/>
          </w:tcPr>
          <w:p w14:paraId="7CD47114" w14:textId="77777777" w:rsidR="00156EE9" w:rsidRPr="00146574" w:rsidRDefault="00156EE9" w:rsidP="00FB5D8D">
            <w:pPr>
              <w:ind w:left="720"/>
              <w:rPr>
                <w:rFonts w:ascii="Times New Roman" w:hAnsi="Times New Roman"/>
              </w:rPr>
            </w:pPr>
          </w:p>
        </w:tc>
        <w:tc>
          <w:tcPr>
            <w:tcW w:w="1282" w:type="pct"/>
          </w:tcPr>
          <w:p w14:paraId="4AD4535E" w14:textId="29856084" w:rsidR="00156EE9" w:rsidRPr="00146574" w:rsidRDefault="00156EE9" w:rsidP="00FB5D8D">
            <w:pPr>
              <w:ind w:left="720"/>
              <w:rPr>
                <w:rFonts w:ascii="Times New Roman" w:hAnsi="Times New Roman"/>
              </w:rPr>
            </w:pPr>
          </w:p>
        </w:tc>
        <w:tc>
          <w:tcPr>
            <w:tcW w:w="1383" w:type="pct"/>
          </w:tcPr>
          <w:p w14:paraId="4E8F0EE5" w14:textId="77777777" w:rsidR="00156EE9" w:rsidRPr="00146574" w:rsidRDefault="00156EE9" w:rsidP="00FB5D8D">
            <w:pPr>
              <w:ind w:left="720"/>
              <w:rPr>
                <w:rFonts w:ascii="Times New Roman" w:hAnsi="Times New Roman"/>
              </w:rPr>
            </w:pPr>
          </w:p>
        </w:tc>
      </w:tr>
      <w:tr w:rsidR="00156EE9" w:rsidRPr="00B546F1" w14:paraId="6B349F3E" w14:textId="77777777" w:rsidTr="00156EE9">
        <w:tc>
          <w:tcPr>
            <w:tcW w:w="1907" w:type="pct"/>
          </w:tcPr>
          <w:p w14:paraId="7E87CF54" w14:textId="77777777" w:rsidR="00156EE9" w:rsidRPr="00146574" w:rsidRDefault="00156EE9" w:rsidP="00FB5D8D">
            <w:pPr>
              <w:ind w:left="720"/>
              <w:rPr>
                <w:rFonts w:ascii="Times New Roman" w:hAnsi="Times New Roman"/>
              </w:rPr>
            </w:pPr>
          </w:p>
        </w:tc>
        <w:tc>
          <w:tcPr>
            <w:tcW w:w="214" w:type="pct"/>
          </w:tcPr>
          <w:p w14:paraId="6941D4F8" w14:textId="77777777" w:rsidR="00156EE9" w:rsidRPr="00146574" w:rsidRDefault="00156EE9" w:rsidP="00FB5D8D">
            <w:pPr>
              <w:ind w:left="720"/>
              <w:rPr>
                <w:rFonts w:ascii="Times New Roman" w:hAnsi="Times New Roman"/>
              </w:rPr>
            </w:pPr>
          </w:p>
        </w:tc>
        <w:tc>
          <w:tcPr>
            <w:tcW w:w="214" w:type="pct"/>
          </w:tcPr>
          <w:p w14:paraId="7AA016B7" w14:textId="77777777" w:rsidR="00156EE9" w:rsidRPr="00146574" w:rsidRDefault="00156EE9" w:rsidP="00FB5D8D">
            <w:pPr>
              <w:ind w:left="720"/>
              <w:rPr>
                <w:rFonts w:ascii="Times New Roman" w:hAnsi="Times New Roman"/>
              </w:rPr>
            </w:pPr>
          </w:p>
        </w:tc>
        <w:tc>
          <w:tcPr>
            <w:tcW w:w="1282" w:type="pct"/>
          </w:tcPr>
          <w:p w14:paraId="3B29C646" w14:textId="7D031741" w:rsidR="00156EE9" w:rsidRPr="00146574" w:rsidRDefault="00156EE9" w:rsidP="00FB5D8D">
            <w:pPr>
              <w:ind w:left="720"/>
              <w:rPr>
                <w:rFonts w:ascii="Times New Roman" w:hAnsi="Times New Roman"/>
              </w:rPr>
            </w:pPr>
          </w:p>
        </w:tc>
        <w:tc>
          <w:tcPr>
            <w:tcW w:w="1383" w:type="pct"/>
          </w:tcPr>
          <w:p w14:paraId="4CA82F8A" w14:textId="77777777" w:rsidR="00156EE9" w:rsidRPr="00146574" w:rsidRDefault="00156EE9" w:rsidP="00FB5D8D">
            <w:pPr>
              <w:ind w:left="720"/>
              <w:rPr>
                <w:rFonts w:ascii="Times New Roman" w:hAnsi="Times New Roman"/>
              </w:rPr>
            </w:pPr>
          </w:p>
        </w:tc>
      </w:tr>
      <w:tr w:rsidR="00156EE9" w:rsidRPr="00B546F1" w14:paraId="3D777E6E" w14:textId="77777777" w:rsidTr="00156EE9">
        <w:tc>
          <w:tcPr>
            <w:tcW w:w="1907" w:type="pct"/>
          </w:tcPr>
          <w:p w14:paraId="6C5760E7" w14:textId="77777777" w:rsidR="00156EE9" w:rsidRPr="00146574" w:rsidRDefault="00156EE9" w:rsidP="00FB5D8D">
            <w:pPr>
              <w:ind w:left="720"/>
              <w:rPr>
                <w:rFonts w:ascii="Times New Roman" w:hAnsi="Times New Roman"/>
              </w:rPr>
            </w:pPr>
          </w:p>
        </w:tc>
        <w:tc>
          <w:tcPr>
            <w:tcW w:w="214" w:type="pct"/>
          </w:tcPr>
          <w:p w14:paraId="58B56BCC" w14:textId="77777777" w:rsidR="00156EE9" w:rsidRPr="00146574" w:rsidRDefault="00156EE9" w:rsidP="00FB5D8D">
            <w:pPr>
              <w:ind w:left="720"/>
              <w:rPr>
                <w:rFonts w:ascii="Times New Roman" w:hAnsi="Times New Roman"/>
              </w:rPr>
            </w:pPr>
          </w:p>
        </w:tc>
        <w:tc>
          <w:tcPr>
            <w:tcW w:w="214" w:type="pct"/>
          </w:tcPr>
          <w:p w14:paraId="5918A0FA" w14:textId="77777777" w:rsidR="00156EE9" w:rsidRPr="00146574" w:rsidRDefault="00156EE9" w:rsidP="00FB5D8D">
            <w:pPr>
              <w:ind w:left="720"/>
              <w:rPr>
                <w:rFonts w:ascii="Times New Roman" w:hAnsi="Times New Roman"/>
              </w:rPr>
            </w:pPr>
          </w:p>
        </w:tc>
        <w:tc>
          <w:tcPr>
            <w:tcW w:w="1282" w:type="pct"/>
          </w:tcPr>
          <w:p w14:paraId="6F2D7F64" w14:textId="6A945F4B" w:rsidR="00156EE9" w:rsidRPr="00146574" w:rsidRDefault="00156EE9" w:rsidP="00FB5D8D">
            <w:pPr>
              <w:ind w:left="720"/>
              <w:rPr>
                <w:rFonts w:ascii="Times New Roman" w:hAnsi="Times New Roman"/>
              </w:rPr>
            </w:pPr>
          </w:p>
        </w:tc>
        <w:tc>
          <w:tcPr>
            <w:tcW w:w="1383" w:type="pct"/>
          </w:tcPr>
          <w:p w14:paraId="3F7D1ABC" w14:textId="77777777" w:rsidR="00156EE9" w:rsidRPr="00146574" w:rsidRDefault="00156EE9" w:rsidP="00FB5D8D">
            <w:pPr>
              <w:ind w:left="720"/>
              <w:rPr>
                <w:rFonts w:ascii="Times New Roman" w:hAnsi="Times New Roman"/>
              </w:rPr>
            </w:pPr>
          </w:p>
        </w:tc>
      </w:tr>
      <w:tr w:rsidR="00156EE9" w:rsidRPr="00B546F1" w14:paraId="62BBFD3F" w14:textId="77777777" w:rsidTr="00156EE9">
        <w:tc>
          <w:tcPr>
            <w:tcW w:w="1907" w:type="pct"/>
          </w:tcPr>
          <w:p w14:paraId="62E7F740" w14:textId="77777777" w:rsidR="00156EE9" w:rsidRPr="00146574" w:rsidRDefault="00156EE9" w:rsidP="00FB5D8D">
            <w:pPr>
              <w:ind w:left="720"/>
              <w:rPr>
                <w:rFonts w:ascii="Times New Roman" w:hAnsi="Times New Roman"/>
              </w:rPr>
            </w:pPr>
          </w:p>
        </w:tc>
        <w:tc>
          <w:tcPr>
            <w:tcW w:w="214" w:type="pct"/>
          </w:tcPr>
          <w:p w14:paraId="59B04246" w14:textId="77777777" w:rsidR="00156EE9" w:rsidRPr="00146574" w:rsidRDefault="00156EE9" w:rsidP="00FB5D8D">
            <w:pPr>
              <w:ind w:left="720"/>
              <w:rPr>
                <w:rFonts w:ascii="Times New Roman" w:hAnsi="Times New Roman"/>
              </w:rPr>
            </w:pPr>
          </w:p>
        </w:tc>
        <w:tc>
          <w:tcPr>
            <w:tcW w:w="214" w:type="pct"/>
          </w:tcPr>
          <w:p w14:paraId="799FD416" w14:textId="77777777" w:rsidR="00156EE9" w:rsidRPr="00146574" w:rsidRDefault="00156EE9" w:rsidP="00FB5D8D">
            <w:pPr>
              <w:ind w:left="720"/>
              <w:rPr>
                <w:rFonts w:ascii="Times New Roman" w:hAnsi="Times New Roman"/>
              </w:rPr>
            </w:pPr>
          </w:p>
        </w:tc>
        <w:tc>
          <w:tcPr>
            <w:tcW w:w="1282" w:type="pct"/>
          </w:tcPr>
          <w:p w14:paraId="78053634" w14:textId="20E483C5" w:rsidR="00156EE9" w:rsidRPr="00146574" w:rsidRDefault="00156EE9" w:rsidP="00FB5D8D">
            <w:pPr>
              <w:ind w:left="720"/>
              <w:rPr>
                <w:rFonts w:ascii="Times New Roman" w:hAnsi="Times New Roman"/>
              </w:rPr>
            </w:pPr>
          </w:p>
        </w:tc>
        <w:tc>
          <w:tcPr>
            <w:tcW w:w="1383" w:type="pct"/>
          </w:tcPr>
          <w:p w14:paraId="7AFD4E91" w14:textId="77777777" w:rsidR="00156EE9" w:rsidRPr="00146574" w:rsidRDefault="00156EE9" w:rsidP="00FB5D8D">
            <w:pPr>
              <w:ind w:left="720"/>
              <w:rPr>
                <w:rFonts w:ascii="Times New Roman" w:hAnsi="Times New Roman"/>
              </w:rPr>
            </w:pPr>
          </w:p>
        </w:tc>
      </w:tr>
      <w:tr w:rsidR="00156EE9" w:rsidRPr="00B546F1" w14:paraId="1F1CC52B" w14:textId="77777777" w:rsidTr="00156EE9">
        <w:tc>
          <w:tcPr>
            <w:tcW w:w="1907" w:type="pct"/>
          </w:tcPr>
          <w:p w14:paraId="45F882EA" w14:textId="77777777" w:rsidR="00156EE9" w:rsidRPr="00146574" w:rsidRDefault="00156EE9" w:rsidP="00FB5D8D">
            <w:pPr>
              <w:ind w:left="720"/>
              <w:rPr>
                <w:rFonts w:ascii="Times New Roman" w:hAnsi="Times New Roman"/>
              </w:rPr>
            </w:pPr>
          </w:p>
        </w:tc>
        <w:tc>
          <w:tcPr>
            <w:tcW w:w="214" w:type="pct"/>
          </w:tcPr>
          <w:p w14:paraId="339995BD" w14:textId="77777777" w:rsidR="00156EE9" w:rsidRPr="00146574" w:rsidRDefault="00156EE9" w:rsidP="00FB5D8D">
            <w:pPr>
              <w:ind w:left="720"/>
              <w:rPr>
                <w:rFonts w:ascii="Times New Roman" w:hAnsi="Times New Roman"/>
              </w:rPr>
            </w:pPr>
          </w:p>
        </w:tc>
        <w:tc>
          <w:tcPr>
            <w:tcW w:w="214" w:type="pct"/>
          </w:tcPr>
          <w:p w14:paraId="02F65A9C" w14:textId="77777777" w:rsidR="00156EE9" w:rsidRPr="00146574" w:rsidRDefault="00156EE9" w:rsidP="00FB5D8D">
            <w:pPr>
              <w:ind w:left="720"/>
              <w:rPr>
                <w:rFonts w:ascii="Times New Roman" w:hAnsi="Times New Roman"/>
              </w:rPr>
            </w:pPr>
          </w:p>
        </w:tc>
        <w:tc>
          <w:tcPr>
            <w:tcW w:w="1282" w:type="pct"/>
          </w:tcPr>
          <w:p w14:paraId="69C32F2F" w14:textId="039840B0" w:rsidR="00156EE9" w:rsidRPr="00146574" w:rsidRDefault="00156EE9" w:rsidP="00FB5D8D">
            <w:pPr>
              <w:ind w:left="720"/>
              <w:rPr>
                <w:rFonts w:ascii="Times New Roman" w:hAnsi="Times New Roman"/>
              </w:rPr>
            </w:pPr>
          </w:p>
        </w:tc>
        <w:tc>
          <w:tcPr>
            <w:tcW w:w="1383" w:type="pct"/>
          </w:tcPr>
          <w:p w14:paraId="7FF618A7" w14:textId="77777777" w:rsidR="00156EE9" w:rsidRPr="00146574" w:rsidRDefault="00156EE9" w:rsidP="00FB5D8D">
            <w:pPr>
              <w:ind w:left="720"/>
              <w:rPr>
                <w:rFonts w:ascii="Times New Roman" w:hAnsi="Times New Roman"/>
              </w:rPr>
            </w:pPr>
          </w:p>
        </w:tc>
      </w:tr>
      <w:tr w:rsidR="00156EE9" w:rsidRPr="00B546F1" w14:paraId="0C38749A" w14:textId="77777777" w:rsidTr="00156EE9">
        <w:tc>
          <w:tcPr>
            <w:tcW w:w="1907" w:type="pct"/>
          </w:tcPr>
          <w:p w14:paraId="7B0AD707" w14:textId="77777777" w:rsidR="00156EE9" w:rsidRPr="00146574" w:rsidRDefault="00156EE9" w:rsidP="00FB5D8D">
            <w:pPr>
              <w:ind w:left="720"/>
              <w:rPr>
                <w:rFonts w:ascii="Times New Roman" w:hAnsi="Times New Roman"/>
              </w:rPr>
            </w:pPr>
          </w:p>
        </w:tc>
        <w:tc>
          <w:tcPr>
            <w:tcW w:w="214" w:type="pct"/>
          </w:tcPr>
          <w:p w14:paraId="2722B9F3" w14:textId="77777777" w:rsidR="00156EE9" w:rsidRPr="00146574" w:rsidRDefault="00156EE9" w:rsidP="00FB5D8D">
            <w:pPr>
              <w:ind w:left="720"/>
              <w:rPr>
                <w:rFonts w:ascii="Times New Roman" w:hAnsi="Times New Roman"/>
              </w:rPr>
            </w:pPr>
          </w:p>
        </w:tc>
        <w:tc>
          <w:tcPr>
            <w:tcW w:w="214" w:type="pct"/>
          </w:tcPr>
          <w:p w14:paraId="2D4F029C" w14:textId="77777777" w:rsidR="00156EE9" w:rsidRPr="00146574" w:rsidRDefault="00156EE9" w:rsidP="00FB5D8D">
            <w:pPr>
              <w:ind w:left="720"/>
              <w:rPr>
                <w:rFonts w:ascii="Times New Roman" w:hAnsi="Times New Roman"/>
              </w:rPr>
            </w:pPr>
          </w:p>
        </w:tc>
        <w:tc>
          <w:tcPr>
            <w:tcW w:w="1282" w:type="pct"/>
          </w:tcPr>
          <w:p w14:paraId="69E818D5" w14:textId="3FFECEC4" w:rsidR="00156EE9" w:rsidRPr="00146574" w:rsidRDefault="00156EE9" w:rsidP="00FB5D8D">
            <w:pPr>
              <w:ind w:left="720"/>
              <w:rPr>
                <w:rFonts w:ascii="Times New Roman" w:hAnsi="Times New Roman"/>
              </w:rPr>
            </w:pPr>
          </w:p>
        </w:tc>
        <w:tc>
          <w:tcPr>
            <w:tcW w:w="1383" w:type="pct"/>
          </w:tcPr>
          <w:p w14:paraId="080D95CC" w14:textId="77777777" w:rsidR="00156EE9" w:rsidRPr="00146574" w:rsidRDefault="00156EE9" w:rsidP="00FB5D8D">
            <w:pPr>
              <w:ind w:left="720"/>
              <w:rPr>
                <w:rFonts w:ascii="Times New Roman" w:hAnsi="Times New Roman"/>
              </w:rPr>
            </w:pPr>
          </w:p>
        </w:tc>
      </w:tr>
      <w:tr w:rsidR="00156EE9" w:rsidRPr="00B546F1" w14:paraId="67AC3254" w14:textId="77777777" w:rsidTr="00156EE9">
        <w:tc>
          <w:tcPr>
            <w:tcW w:w="1907" w:type="pct"/>
          </w:tcPr>
          <w:p w14:paraId="50E3BB29" w14:textId="77777777" w:rsidR="00156EE9" w:rsidRPr="00146574" w:rsidRDefault="00156EE9" w:rsidP="00FB5D8D">
            <w:pPr>
              <w:ind w:left="720"/>
              <w:rPr>
                <w:rFonts w:ascii="Times New Roman" w:hAnsi="Times New Roman"/>
              </w:rPr>
            </w:pPr>
          </w:p>
        </w:tc>
        <w:tc>
          <w:tcPr>
            <w:tcW w:w="214" w:type="pct"/>
          </w:tcPr>
          <w:p w14:paraId="2DCADDE3" w14:textId="77777777" w:rsidR="00156EE9" w:rsidRPr="00146574" w:rsidRDefault="00156EE9" w:rsidP="00FB5D8D">
            <w:pPr>
              <w:ind w:left="720"/>
              <w:rPr>
                <w:rFonts w:ascii="Times New Roman" w:hAnsi="Times New Roman"/>
              </w:rPr>
            </w:pPr>
          </w:p>
        </w:tc>
        <w:tc>
          <w:tcPr>
            <w:tcW w:w="214" w:type="pct"/>
          </w:tcPr>
          <w:p w14:paraId="390149F5" w14:textId="77777777" w:rsidR="00156EE9" w:rsidRPr="00146574" w:rsidRDefault="00156EE9" w:rsidP="00FB5D8D">
            <w:pPr>
              <w:ind w:left="720"/>
              <w:rPr>
                <w:rFonts w:ascii="Times New Roman" w:hAnsi="Times New Roman"/>
              </w:rPr>
            </w:pPr>
          </w:p>
        </w:tc>
        <w:tc>
          <w:tcPr>
            <w:tcW w:w="1282" w:type="pct"/>
          </w:tcPr>
          <w:p w14:paraId="4B8FF560" w14:textId="4B23D723" w:rsidR="00156EE9" w:rsidRPr="00146574" w:rsidRDefault="00156EE9" w:rsidP="00FB5D8D">
            <w:pPr>
              <w:ind w:left="720"/>
              <w:rPr>
                <w:rFonts w:ascii="Times New Roman" w:hAnsi="Times New Roman"/>
              </w:rPr>
            </w:pPr>
          </w:p>
        </w:tc>
        <w:tc>
          <w:tcPr>
            <w:tcW w:w="1383" w:type="pct"/>
          </w:tcPr>
          <w:p w14:paraId="6CC549C6" w14:textId="77777777" w:rsidR="00156EE9" w:rsidRPr="00146574" w:rsidRDefault="00156EE9" w:rsidP="00FB5D8D">
            <w:pPr>
              <w:ind w:left="720"/>
              <w:rPr>
                <w:rFonts w:ascii="Times New Roman" w:hAnsi="Times New Roman"/>
              </w:rPr>
            </w:pPr>
          </w:p>
        </w:tc>
      </w:tr>
      <w:tr w:rsidR="00156EE9" w:rsidRPr="00B546F1" w14:paraId="2D49421F" w14:textId="77777777" w:rsidTr="00156EE9">
        <w:tc>
          <w:tcPr>
            <w:tcW w:w="1907" w:type="pct"/>
          </w:tcPr>
          <w:p w14:paraId="5E46DF90" w14:textId="77777777" w:rsidR="00156EE9" w:rsidRPr="00146574" w:rsidRDefault="00156EE9" w:rsidP="00FB5D8D">
            <w:pPr>
              <w:ind w:left="720"/>
              <w:rPr>
                <w:rFonts w:ascii="Times New Roman" w:hAnsi="Times New Roman"/>
              </w:rPr>
            </w:pPr>
          </w:p>
        </w:tc>
        <w:tc>
          <w:tcPr>
            <w:tcW w:w="214" w:type="pct"/>
          </w:tcPr>
          <w:p w14:paraId="07D7E2D0" w14:textId="77777777" w:rsidR="00156EE9" w:rsidRPr="00146574" w:rsidRDefault="00156EE9" w:rsidP="00FB5D8D">
            <w:pPr>
              <w:ind w:left="720"/>
              <w:rPr>
                <w:rFonts w:ascii="Times New Roman" w:hAnsi="Times New Roman"/>
              </w:rPr>
            </w:pPr>
          </w:p>
        </w:tc>
        <w:tc>
          <w:tcPr>
            <w:tcW w:w="214" w:type="pct"/>
          </w:tcPr>
          <w:p w14:paraId="04058AAE" w14:textId="77777777" w:rsidR="00156EE9" w:rsidRPr="00146574" w:rsidRDefault="00156EE9" w:rsidP="00FB5D8D">
            <w:pPr>
              <w:ind w:left="720"/>
              <w:rPr>
                <w:rFonts w:ascii="Times New Roman" w:hAnsi="Times New Roman"/>
              </w:rPr>
            </w:pPr>
          </w:p>
        </w:tc>
        <w:tc>
          <w:tcPr>
            <w:tcW w:w="1282" w:type="pct"/>
          </w:tcPr>
          <w:p w14:paraId="5FFB6F5A" w14:textId="017F1998" w:rsidR="00156EE9" w:rsidRPr="00146574" w:rsidRDefault="00156EE9" w:rsidP="00FB5D8D">
            <w:pPr>
              <w:ind w:left="720"/>
              <w:rPr>
                <w:rFonts w:ascii="Times New Roman" w:hAnsi="Times New Roman"/>
              </w:rPr>
            </w:pPr>
          </w:p>
        </w:tc>
        <w:tc>
          <w:tcPr>
            <w:tcW w:w="1383" w:type="pct"/>
          </w:tcPr>
          <w:p w14:paraId="4BEBB9F1" w14:textId="77777777" w:rsidR="00156EE9" w:rsidRPr="00146574" w:rsidRDefault="00156EE9" w:rsidP="00FB5D8D">
            <w:pPr>
              <w:ind w:left="720"/>
              <w:rPr>
                <w:rFonts w:ascii="Times New Roman" w:hAnsi="Times New Roman"/>
              </w:rPr>
            </w:pPr>
          </w:p>
        </w:tc>
      </w:tr>
      <w:tr w:rsidR="00156EE9" w:rsidRPr="00B546F1" w14:paraId="6A0668AD" w14:textId="77777777" w:rsidTr="00156EE9">
        <w:tc>
          <w:tcPr>
            <w:tcW w:w="1907" w:type="pct"/>
          </w:tcPr>
          <w:p w14:paraId="2AA4A138" w14:textId="77777777" w:rsidR="00156EE9" w:rsidRPr="00146574" w:rsidRDefault="00156EE9" w:rsidP="00FB5D8D">
            <w:pPr>
              <w:ind w:left="720"/>
              <w:rPr>
                <w:rFonts w:ascii="Times New Roman" w:hAnsi="Times New Roman"/>
              </w:rPr>
            </w:pPr>
          </w:p>
        </w:tc>
        <w:tc>
          <w:tcPr>
            <w:tcW w:w="214" w:type="pct"/>
          </w:tcPr>
          <w:p w14:paraId="23959BC6" w14:textId="77777777" w:rsidR="00156EE9" w:rsidRPr="00146574" w:rsidRDefault="00156EE9" w:rsidP="00FB5D8D">
            <w:pPr>
              <w:ind w:left="720"/>
              <w:rPr>
                <w:rFonts w:ascii="Times New Roman" w:hAnsi="Times New Roman"/>
              </w:rPr>
            </w:pPr>
          </w:p>
        </w:tc>
        <w:tc>
          <w:tcPr>
            <w:tcW w:w="214" w:type="pct"/>
          </w:tcPr>
          <w:p w14:paraId="6CA91E74" w14:textId="77777777" w:rsidR="00156EE9" w:rsidRPr="00146574" w:rsidRDefault="00156EE9" w:rsidP="00FB5D8D">
            <w:pPr>
              <w:ind w:left="720"/>
              <w:rPr>
                <w:rFonts w:ascii="Times New Roman" w:hAnsi="Times New Roman"/>
              </w:rPr>
            </w:pPr>
          </w:p>
        </w:tc>
        <w:tc>
          <w:tcPr>
            <w:tcW w:w="1282" w:type="pct"/>
          </w:tcPr>
          <w:p w14:paraId="08C9B258" w14:textId="63A5DA00" w:rsidR="00156EE9" w:rsidRPr="00146574" w:rsidRDefault="00156EE9" w:rsidP="00FB5D8D">
            <w:pPr>
              <w:ind w:left="720"/>
              <w:rPr>
                <w:rFonts w:ascii="Times New Roman" w:hAnsi="Times New Roman"/>
              </w:rPr>
            </w:pPr>
          </w:p>
        </w:tc>
        <w:tc>
          <w:tcPr>
            <w:tcW w:w="1383" w:type="pct"/>
          </w:tcPr>
          <w:p w14:paraId="3CCB9B02" w14:textId="77777777" w:rsidR="00156EE9" w:rsidRPr="00146574" w:rsidRDefault="00156EE9" w:rsidP="00FB5D8D">
            <w:pPr>
              <w:ind w:left="720"/>
              <w:rPr>
                <w:rFonts w:ascii="Times New Roman" w:hAnsi="Times New Roman"/>
              </w:rPr>
            </w:pPr>
          </w:p>
        </w:tc>
      </w:tr>
      <w:tr w:rsidR="00156EE9" w:rsidRPr="00B546F1" w14:paraId="0BFDCC6C" w14:textId="77777777" w:rsidTr="00156EE9">
        <w:tc>
          <w:tcPr>
            <w:tcW w:w="1907" w:type="pct"/>
          </w:tcPr>
          <w:p w14:paraId="6776ED9B" w14:textId="77777777" w:rsidR="00156EE9" w:rsidRPr="00146574" w:rsidRDefault="00156EE9" w:rsidP="00FB5D8D">
            <w:pPr>
              <w:ind w:left="720"/>
              <w:rPr>
                <w:rFonts w:ascii="Times New Roman" w:hAnsi="Times New Roman"/>
              </w:rPr>
            </w:pPr>
          </w:p>
        </w:tc>
        <w:tc>
          <w:tcPr>
            <w:tcW w:w="214" w:type="pct"/>
          </w:tcPr>
          <w:p w14:paraId="5137F586" w14:textId="77777777" w:rsidR="00156EE9" w:rsidRPr="00146574" w:rsidRDefault="00156EE9" w:rsidP="00FB5D8D">
            <w:pPr>
              <w:ind w:left="720"/>
              <w:rPr>
                <w:rFonts w:ascii="Times New Roman" w:hAnsi="Times New Roman"/>
              </w:rPr>
            </w:pPr>
          </w:p>
        </w:tc>
        <w:tc>
          <w:tcPr>
            <w:tcW w:w="214" w:type="pct"/>
          </w:tcPr>
          <w:p w14:paraId="012BDCEF" w14:textId="77777777" w:rsidR="00156EE9" w:rsidRPr="00146574" w:rsidRDefault="00156EE9" w:rsidP="00FB5D8D">
            <w:pPr>
              <w:ind w:left="720"/>
              <w:rPr>
                <w:rFonts w:ascii="Times New Roman" w:hAnsi="Times New Roman"/>
              </w:rPr>
            </w:pPr>
          </w:p>
        </w:tc>
        <w:tc>
          <w:tcPr>
            <w:tcW w:w="1282" w:type="pct"/>
          </w:tcPr>
          <w:p w14:paraId="58865469" w14:textId="2F022AAC" w:rsidR="00156EE9" w:rsidRPr="00146574" w:rsidRDefault="00156EE9" w:rsidP="00FB5D8D">
            <w:pPr>
              <w:ind w:left="720"/>
              <w:rPr>
                <w:rFonts w:ascii="Times New Roman" w:hAnsi="Times New Roman"/>
              </w:rPr>
            </w:pPr>
          </w:p>
        </w:tc>
        <w:tc>
          <w:tcPr>
            <w:tcW w:w="1383" w:type="pct"/>
          </w:tcPr>
          <w:p w14:paraId="346118B6" w14:textId="77777777" w:rsidR="00156EE9" w:rsidRPr="00146574" w:rsidRDefault="00156EE9" w:rsidP="00FB5D8D">
            <w:pPr>
              <w:ind w:left="720"/>
              <w:rPr>
                <w:rFonts w:ascii="Times New Roman" w:hAnsi="Times New Roman"/>
              </w:rPr>
            </w:pPr>
          </w:p>
        </w:tc>
      </w:tr>
      <w:tr w:rsidR="00156EE9" w:rsidRPr="00B546F1" w14:paraId="3B7984CF" w14:textId="77777777" w:rsidTr="00156EE9">
        <w:tc>
          <w:tcPr>
            <w:tcW w:w="1907" w:type="pct"/>
          </w:tcPr>
          <w:p w14:paraId="00D3A1E5" w14:textId="77777777" w:rsidR="00156EE9" w:rsidRPr="00146574" w:rsidRDefault="00156EE9" w:rsidP="00FB5D8D">
            <w:pPr>
              <w:ind w:left="720"/>
              <w:rPr>
                <w:rFonts w:ascii="Times New Roman" w:hAnsi="Times New Roman"/>
              </w:rPr>
            </w:pPr>
          </w:p>
        </w:tc>
        <w:tc>
          <w:tcPr>
            <w:tcW w:w="214" w:type="pct"/>
          </w:tcPr>
          <w:p w14:paraId="37C5E3CD" w14:textId="77777777" w:rsidR="00156EE9" w:rsidRPr="00146574" w:rsidRDefault="00156EE9" w:rsidP="00FB5D8D">
            <w:pPr>
              <w:ind w:left="720"/>
              <w:rPr>
                <w:rFonts w:ascii="Times New Roman" w:hAnsi="Times New Roman"/>
              </w:rPr>
            </w:pPr>
          </w:p>
        </w:tc>
        <w:tc>
          <w:tcPr>
            <w:tcW w:w="214" w:type="pct"/>
          </w:tcPr>
          <w:p w14:paraId="1E7FBEEB" w14:textId="77777777" w:rsidR="00156EE9" w:rsidRPr="00146574" w:rsidRDefault="00156EE9" w:rsidP="00FB5D8D">
            <w:pPr>
              <w:ind w:left="720"/>
              <w:rPr>
                <w:rFonts w:ascii="Times New Roman" w:hAnsi="Times New Roman"/>
              </w:rPr>
            </w:pPr>
          </w:p>
        </w:tc>
        <w:tc>
          <w:tcPr>
            <w:tcW w:w="1282" w:type="pct"/>
          </w:tcPr>
          <w:p w14:paraId="51F68F3A" w14:textId="0AC76524" w:rsidR="00156EE9" w:rsidRPr="00146574" w:rsidRDefault="00156EE9" w:rsidP="00FB5D8D">
            <w:pPr>
              <w:ind w:left="720"/>
              <w:rPr>
                <w:rFonts w:ascii="Times New Roman" w:hAnsi="Times New Roman"/>
              </w:rPr>
            </w:pPr>
          </w:p>
        </w:tc>
        <w:tc>
          <w:tcPr>
            <w:tcW w:w="1383" w:type="pct"/>
          </w:tcPr>
          <w:p w14:paraId="7AE19762" w14:textId="77777777" w:rsidR="00156EE9" w:rsidRPr="00146574" w:rsidRDefault="00156EE9" w:rsidP="00FB5D8D">
            <w:pPr>
              <w:ind w:left="720"/>
              <w:rPr>
                <w:rFonts w:ascii="Times New Roman" w:hAnsi="Times New Roman"/>
              </w:rPr>
            </w:pPr>
          </w:p>
        </w:tc>
      </w:tr>
      <w:tr w:rsidR="00156EE9" w:rsidRPr="00B546F1" w14:paraId="27ECD89D" w14:textId="77777777" w:rsidTr="00156EE9">
        <w:tc>
          <w:tcPr>
            <w:tcW w:w="1907" w:type="pct"/>
          </w:tcPr>
          <w:p w14:paraId="17308590" w14:textId="77777777" w:rsidR="00156EE9" w:rsidRPr="00146574" w:rsidRDefault="00156EE9" w:rsidP="00FB5D8D">
            <w:pPr>
              <w:ind w:left="720"/>
              <w:rPr>
                <w:rFonts w:ascii="Times New Roman" w:hAnsi="Times New Roman"/>
              </w:rPr>
            </w:pPr>
          </w:p>
        </w:tc>
        <w:tc>
          <w:tcPr>
            <w:tcW w:w="214" w:type="pct"/>
          </w:tcPr>
          <w:p w14:paraId="314A16D7" w14:textId="77777777" w:rsidR="00156EE9" w:rsidRPr="00146574" w:rsidRDefault="00156EE9" w:rsidP="00FB5D8D">
            <w:pPr>
              <w:ind w:left="720"/>
              <w:rPr>
                <w:rFonts w:ascii="Times New Roman" w:hAnsi="Times New Roman"/>
              </w:rPr>
            </w:pPr>
          </w:p>
        </w:tc>
        <w:tc>
          <w:tcPr>
            <w:tcW w:w="214" w:type="pct"/>
          </w:tcPr>
          <w:p w14:paraId="1D94230B" w14:textId="77777777" w:rsidR="00156EE9" w:rsidRPr="00146574" w:rsidRDefault="00156EE9" w:rsidP="00FB5D8D">
            <w:pPr>
              <w:ind w:left="720"/>
              <w:rPr>
                <w:rFonts w:ascii="Times New Roman" w:hAnsi="Times New Roman"/>
              </w:rPr>
            </w:pPr>
          </w:p>
        </w:tc>
        <w:tc>
          <w:tcPr>
            <w:tcW w:w="1282" w:type="pct"/>
          </w:tcPr>
          <w:p w14:paraId="3B80AC92" w14:textId="25CBFC20" w:rsidR="00156EE9" w:rsidRPr="00146574" w:rsidRDefault="00156EE9" w:rsidP="00FB5D8D">
            <w:pPr>
              <w:ind w:left="720"/>
              <w:rPr>
                <w:rFonts w:ascii="Times New Roman" w:hAnsi="Times New Roman"/>
              </w:rPr>
            </w:pPr>
          </w:p>
        </w:tc>
        <w:tc>
          <w:tcPr>
            <w:tcW w:w="1383" w:type="pct"/>
          </w:tcPr>
          <w:p w14:paraId="52692CE9" w14:textId="77777777" w:rsidR="00156EE9" w:rsidRPr="00146574" w:rsidRDefault="00156EE9" w:rsidP="00FB5D8D">
            <w:pPr>
              <w:ind w:left="720"/>
              <w:rPr>
                <w:rFonts w:ascii="Times New Roman" w:hAnsi="Times New Roman"/>
              </w:rPr>
            </w:pPr>
          </w:p>
        </w:tc>
      </w:tr>
    </w:tbl>
    <w:p w14:paraId="039F4304" w14:textId="77777777" w:rsidR="004B5D57" w:rsidRDefault="004B5D57" w:rsidP="004B5D57">
      <w:pPr>
        <w:spacing w:after="0"/>
        <w:rPr>
          <w:rFonts w:ascii="Times New Roman" w:eastAsia="Times New Roman" w:hAnsi="Times New Roman" w:cs="Times New Roman"/>
          <w:color w:val="000000"/>
          <w:sz w:val="24"/>
          <w:szCs w:val="24"/>
        </w:rPr>
      </w:pPr>
    </w:p>
    <w:p w14:paraId="0FDAB1A5" w14:textId="77777777" w:rsidR="004B5D57" w:rsidRPr="00437B93" w:rsidRDefault="004B5D57" w:rsidP="004B5D57">
      <w:pPr>
        <w:spacing w:after="0"/>
        <w:ind w:left="1440"/>
        <w:rPr>
          <w:rFonts w:ascii="Times New Roman" w:eastAsia="Times New Roman" w:hAnsi="Times New Roman" w:cs="Times New Roman"/>
          <w:color w:val="000000"/>
          <w:sz w:val="24"/>
          <w:szCs w:val="24"/>
        </w:rPr>
      </w:pPr>
      <w:r w:rsidRPr="00437B93">
        <w:rPr>
          <w:rFonts w:ascii="Times New Roman" w:eastAsia="Times New Roman" w:hAnsi="Times New Roman" w:cs="Times New Roman"/>
          <w:color w:val="000000"/>
          <w:sz w:val="24"/>
          <w:szCs w:val="24"/>
        </w:rPr>
        <w:t>(d)  Provide documentation regarding enforceable commitments to utilize each small business as defined in FAR Part 19, as subcontractors.  Provide the names of protégé firms being utilized in the proposal as subcontractors.</w:t>
      </w:r>
    </w:p>
    <w:p w14:paraId="53DDBB77" w14:textId="77777777" w:rsidR="004B5D57" w:rsidRPr="00437B93" w:rsidRDefault="004B5D57" w:rsidP="004B5D57">
      <w:pPr>
        <w:spacing w:after="0"/>
        <w:ind w:left="1440"/>
        <w:rPr>
          <w:rFonts w:ascii="Times New Roman" w:eastAsia="Times New Roman" w:hAnsi="Times New Roman" w:cs="Times New Roman"/>
          <w:color w:val="000000"/>
          <w:sz w:val="24"/>
          <w:szCs w:val="24"/>
        </w:rPr>
      </w:pPr>
    </w:p>
    <w:p w14:paraId="7C6DAABB" w14:textId="77777777" w:rsidR="004B5D57" w:rsidRPr="00437B93" w:rsidRDefault="004B5D57" w:rsidP="004B5D57">
      <w:pPr>
        <w:spacing w:after="0"/>
        <w:ind w:left="1440"/>
        <w:rPr>
          <w:rFonts w:ascii="Times New Roman" w:eastAsia="Times New Roman" w:hAnsi="Times New Roman" w:cs="Times New Roman"/>
          <w:color w:val="000000"/>
          <w:sz w:val="24"/>
          <w:szCs w:val="24"/>
        </w:rPr>
      </w:pPr>
      <w:r w:rsidRPr="00437B93">
        <w:rPr>
          <w:rFonts w:ascii="Times New Roman" w:eastAsia="Times New Roman" w:hAnsi="Times New Roman" w:cs="Times New Roman"/>
          <w:color w:val="000000"/>
          <w:sz w:val="24"/>
          <w:szCs w:val="24"/>
        </w:rPr>
        <w:t>NOTE 1: This information shall be provided for each year of the contract.  If the Offeror</w:t>
      </w:r>
      <w:r>
        <w:rPr>
          <w:rFonts w:ascii="Times New Roman" w:eastAsia="Times New Roman" w:hAnsi="Times New Roman" w:cs="Times New Roman"/>
          <w:color w:val="000000"/>
          <w:sz w:val="24"/>
          <w:szCs w:val="24"/>
        </w:rPr>
        <w:t xml:space="preserve"> </w:t>
      </w:r>
      <w:r w:rsidRPr="00437B93">
        <w:rPr>
          <w:rFonts w:ascii="Times New Roman" w:eastAsia="Times New Roman" w:hAnsi="Times New Roman" w:cs="Times New Roman"/>
          <w:color w:val="000000"/>
          <w:sz w:val="24"/>
          <w:szCs w:val="24"/>
        </w:rPr>
        <w:t>believes the percentages will change in the subsequent years following year 1, those percentages should be included.</w:t>
      </w:r>
    </w:p>
    <w:p w14:paraId="163BB45C" w14:textId="77777777" w:rsidR="004B5D57" w:rsidRPr="00437B93" w:rsidRDefault="004B5D57" w:rsidP="004B5D57">
      <w:pPr>
        <w:spacing w:after="0"/>
        <w:ind w:left="1440"/>
        <w:rPr>
          <w:rFonts w:ascii="Times New Roman" w:eastAsia="Times New Roman" w:hAnsi="Times New Roman" w:cs="Times New Roman"/>
          <w:color w:val="000000"/>
          <w:sz w:val="24"/>
          <w:szCs w:val="24"/>
        </w:rPr>
      </w:pPr>
    </w:p>
    <w:p w14:paraId="0B82DA9B" w14:textId="77777777" w:rsidR="004B5D57" w:rsidRPr="00437B93" w:rsidRDefault="004B5D57" w:rsidP="004B5D57">
      <w:pPr>
        <w:spacing w:after="0"/>
        <w:ind w:left="1440"/>
        <w:rPr>
          <w:rFonts w:ascii="Times New Roman" w:eastAsia="Times New Roman" w:hAnsi="Times New Roman" w:cs="Times New Roman"/>
          <w:color w:val="000000"/>
          <w:sz w:val="24"/>
          <w:szCs w:val="24"/>
        </w:rPr>
      </w:pPr>
      <w:r w:rsidRPr="00437B93">
        <w:rPr>
          <w:rFonts w:ascii="Times New Roman" w:eastAsia="Times New Roman" w:hAnsi="Times New Roman" w:cs="Times New Roman"/>
          <w:color w:val="000000"/>
          <w:sz w:val="24"/>
          <w:szCs w:val="24"/>
        </w:rPr>
        <w:t>NOTE 2: Percentage goals shall be aggressive, realistic, challenging, achievable and positive. These goals are percentages of the total proposed contract value.</w:t>
      </w:r>
    </w:p>
    <w:p w14:paraId="36093417" w14:textId="77777777" w:rsidR="004B5D57" w:rsidRPr="00437B93" w:rsidRDefault="004B5D57" w:rsidP="004B5D57">
      <w:pPr>
        <w:spacing w:after="0"/>
        <w:ind w:left="1440"/>
        <w:rPr>
          <w:rFonts w:ascii="Times New Roman" w:eastAsia="Times New Roman" w:hAnsi="Times New Roman" w:cs="Times New Roman"/>
          <w:color w:val="000000"/>
          <w:sz w:val="24"/>
          <w:szCs w:val="24"/>
        </w:rPr>
      </w:pPr>
    </w:p>
    <w:p w14:paraId="1A2030A6" w14:textId="67ABD793" w:rsidR="004B5D57" w:rsidRDefault="004B5D57" w:rsidP="004B5D57">
      <w:pPr>
        <w:spacing w:after="0"/>
        <w:ind w:left="1440"/>
        <w:rPr>
          <w:rFonts w:ascii="Times New Roman" w:eastAsia="Times New Roman" w:hAnsi="Times New Roman" w:cs="Times New Roman"/>
          <w:color w:val="000000"/>
          <w:sz w:val="24"/>
          <w:szCs w:val="24"/>
        </w:rPr>
      </w:pPr>
      <w:r w:rsidRPr="00437B93">
        <w:rPr>
          <w:rFonts w:ascii="Times New Roman" w:eastAsia="Times New Roman" w:hAnsi="Times New Roman" w:cs="Times New Roman"/>
          <w:color w:val="000000"/>
          <w:sz w:val="24"/>
          <w:szCs w:val="24"/>
        </w:rPr>
        <w:t xml:space="preserve">NOTE 3: </w:t>
      </w:r>
      <w:r w:rsidR="00156EE9" w:rsidRPr="00156EE9">
        <w:rPr>
          <w:rFonts w:ascii="Times New Roman" w:eastAsia="Times New Roman" w:hAnsi="Times New Roman" w:cs="Times New Roman"/>
          <w:color w:val="000000"/>
          <w:sz w:val="24"/>
          <w:szCs w:val="24"/>
        </w:rPr>
        <w:t>The subcontractors (Inclusive of Company Name, CAGE Code, and UEI Number) submitted in the offeror’s proposal should have experience based on similar projects as described in the SOW for services in Industry Sector 5415 (</w:t>
      </w:r>
      <w:proofErr w:type="gramStart"/>
      <w:r w:rsidR="00156EE9" w:rsidRPr="00156EE9">
        <w:rPr>
          <w:rFonts w:ascii="Times New Roman" w:eastAsia="Times New Roman" w:hAnsi="Times New Roman" w:cs="Times New Roman"/>
          <w:color w:val="000000"/>
          <w:sz w:val="24"/>
          <w:szCs w:val="24"/>
        </w:rPr>
        <w:t>i.e.</w:t>
      </w:r>
      <w:proofErr w:type="gramEnd"/>
      <w:r w:rsidR="00156EE9" w:rsidRPr="00156EE9">
        <w:rPr>
          <w:rFonts w:ascii="Times New Roman" w:eastAsia="Times New Roman" w:hAnsi="Times New Roman" w:cs="Times New Roman"/>
          <w:color w:val="000000"/>
          <w:sz w:val="24"/>
          <w:szCs w:val="24"/>
        </w:rPr>
        <w:t xml:space="preserve"> Range of NAICS 541511, 541512, 541513, 541519) or other related Administrative Services in Industry Sector 5416.</w:t>
      </w:r>
    </w:p>
    <w:p w14:paraId="5FF6FF0F" w14:textId="77777777" w:rsidR="004B5D57" w:rsidRDefault="004B5D57" w:rsidP="004B5D57">
      <w:pPr>
        <w:spacing w:after="0"/>
        <w:ind w:left="1440"/>
        <w:rPr>
          <w:rFonts w:ascii="Times New Roman" w:eastAsia="Times New Roman" w:hAnsi="Times New Roman" w:cs="Times New Roman"/>
          <w:color w:val="000000"/>
          <w:sz w:val="24"/>
          <w:szCs w:val="24"/>
        </w:rPr>
      </w:pPr>
    </w:p>
    <w:p w14:paraId="5F04D1BB" w14:textId="44C19BA8" w:rsidR="004B5D57" w:rsidRDefault="004B5D57" w:rsidP="00156EE9">
      <w:pPr>
        <w:spacing w:after="0"/>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4: </w:t>
      </w:r>
      <w:r w:rsidR="00156EE9" w:rsidRPr="00156EE9">
        <w:rPr>
          <w:rFonts w:ascii="Times New Roman" w:eastAsia="Times New Roman" w:hAnsi="Times New Roman" w:cs="Times New Roman"/>
          <w:color w:val="000000"/>
          <w:sz w:val="24"/>
          <w:szCs w:val="24"/>
        </w:rPr>
        <w:t>If an offeror is submitting a proposal as a Joint Venture (JV) under the SBA Mentor-Protégé program (MPP), it must submit as part of its Factor 4 proposal: 1) Evidence of SBA MPP approval, 2) Company Name, CAGE Code, and UEI Number for both the Mentor and the Protégé, and 3) A copy of the Certification of compliance required under 13 C.F.R 125.8(d). Additionally, offerors are cautioned to comply with the prohibitions and limitations at 13 C.F.R. 125.9(b)(3)(i), (c)(2), and (c)(3); failure to do so may result in each non-compliant JV MPP being rejected and determined ineligible for award.</w:t>
      </w:r>
    </w:p>
    <w:p w14:paraId="2C264B44" w14:textId="77777777" w:rsidR="00156EE9" w:rsidRPr="006C0280" w:rsidRDefault="00156EE9" w:rsidP="00156EE9">
      <w:pPr>
        <w:spacing w:after="0"/>
        <w:ind w:left="1440"/>
        <w:rPr>
          <w:rFonts w:ascii="Times New Roman" w:hAnsi="Times New Roman" w:cs="Times New Roman"/>
          <w:sz w:val="24"/>
          <w:szCs w:val="24"/>
        </w:rPr>
      </w:pPr>
    </w:p>
    <w:p w14:paraId="1D54F123" w14:textId="60103269" w:rsidR="0045070D" w:rsidRPr="004B5D57" w:rsidRDefault="004B5D57" w:rsidP="004B5D57">
      <w:pPr>
        <w:spacing w:after="0"/>
        <w:ind w:left="1440"/>
        <w:rPr>
          <w:b/>
          <w:color w:val="000000"/>
        </w:rPr>
      </w:pPr>
      <w:r w:rsidRPr="00437B93">
        <w:rPr>
          <w:rFonts w:ascii="Times New Roman" w:eastAsia="Times New Roman" w:hAnsi="Times New Roman" w:cs="Times New Roman"/>
          <w:b/>
          <w:bCs/>
          <w:color w:val="000000"/>
          <w:sz w:val="24"/>
          <w:szCs w:val="24"/>
        </w:rPr>
        <w:t>*</w:t>
      </w:r>
      <w:r w:rsidRPr="009E53ED">
        <w:rPr>
          <w:rFonts w:ascii="Times New Roman" w:hAnsi="Times New Roman"/>
          <w:b/>
          <w:color w:val="000000"/>
          <w:sz w:val="24"/>
        </w:rPr>
        <w:t xml:space="preserve">Small business Offerors may meet </w:t>
      </w:r>
      <w:r w:rsidRPr="00437B93">
        <w:rPr>
          <w:rFonts w:ascii="Times New Roman" w:eastAsia="Times New Roman" w:hAnsi="Times New Roman" w:cs="Times New Roman"/>
          <w:b/>
          <w:bCs/>
          <w:color w:val="000000"/>
          <w:sz w:val="24"/>
          <w:szCs w:val="24"/>
        </w:rPr>
        <w:t xml:space="preserve">percentage requirements </w:t>
      </w:r>
      <w:r w:rsidRPr="009E53ED">
        <w:rPr>
          <w:rFonts w:ascii="Times New Roman" w:hAnsi="Times New Roman"/>
          <w:b/>
          <w:color w:val="000000"/>
          <w:sz w:val="24"/>
        </w:rPr>
        <w:t>using work performed themselves.</w:t>
      </w:r>
    </w:p>
    <w:sectPr w:rsidR="0045070D" w:rsidRPr="004B5D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9CED" w14:textId="77777777" w:rsidR="00A75BC8" w:rsidRDefault="00A75BC8" w:rsidP="00A75BC8">
      <w:pPr>
        <w:spacing w:after="0" w:line="240" w:lineRule="auto"/>
      </w:pPr>
      <w:r>
        <w:separator/>
      </w:r>
    </w:p>
  </w:endnote>
  <w:endnote w:type="continuationSeparator" w:id="0">
    <w:p w14:paraId="4FB35E2C" w14:textId="77777777" w:rsidR="00A75BC8" w:rsidRDefault="00A75BC8" w:rsidP="00A75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BAD1" w14:textId="77777777" w:rsidR="005240A0" w:rsidRPr="005240A0" w:rsidRDefault="005240A0" w:rsidP="005240A0">
    <w:pPr>
      <w:pStyle w:val="Footer"/>
      <w:jc w:val="center"/>
      <w:rPr>
        <w:rFonts w:ascii="Times New Roman" w:hAnsi="Times New Roman" w:cs="Times New Roman"/>
        <w:sz w:val="24"/>
        <w:szCs w:val="24"/>
      </w:rPr>
    </w:pPr>
    <w:r w:rsidRPr="005240A0">
      <w:rPr>
        <w:rFonts w:ascii="Times New Roman" w:hAnsi="Times New Roman" w:cs="Times New Roman"/>
        <w:sz w:val="24"/>
        <w:szCs w:val="24"/>
      </w:rPr>
      <w:t>Controlled Unclassified Information (CUI)</w:t>
    </w:r>
  </w:p>
  <w:p w14:paraId="4E1E6D8B" w14:textId="45679DB2" w:rsidR="005240A0" w:rsidRPr="005240A0" w:rsidRDefault="005240A0" w:rsidP="005240A0">
    <w:pPr>
      <w:pStyle w:val="Footer"/>
      <w:jc w:val="center"/>
      <w:rPr>
        <w:rFonts w:ascii="Times New Roman" w:hAnsi="Times New Roman" w:cs="Times New Roman"/>
        <w:sz w:val="24"/>
        <w:szCs w:val="24"/>
      </w:rPr>
    </w:pPr>
    <w:r w:rsidRPr="005240A0">
      <w:rPr>
        <w:rFonts w:ascii="Times New Roman" w:hAnsi="Times New Roman" w:cs="Times New Roman"/>
        <w:sz w:val="24"/>
        <w:szCs w:val="24"/>
      </w:rPr>
      <w:t>Source Selection Sensitive Information - See FAR 2.101 &amp; 3.104</w:t>
    </w:r>
  </w:p>
  <w:sdt>
    <w:sdtPr>
      <w:rPr>
        <w:rFonts w:ascii="Times New Roman" w:hAnsi="Times New Roman" w:cs="Times New Roman"/>
        <w:sz w:val="24"/>
        <w:szCs w:val="24"/>
      </w:rPr>
      <w:id w:val="-1969506869"/>
      <w:docPartObj>
        <w:docPartGallery w:val="Page Numbers (Bottom of Page)"/>
        <w:docPartUnique/>
      </w:docPartObj>
    </w:sdtPr>
    <w:sdtEndPr>
      <w:rPr>
        <w:rFonts w:asciiTheme="minorHAnsi" w:hAnsiTheme="minorHAnsi" w:cstheme="minorBidi"/>
        <w:sz w:val="22"/>
        <w:szCs w:val="22"/>
      </w:rPr>
    </w:sdtEndPr>
    <w:sdtContent>
      <w:sdt>
        <w:sdtPr>
          <w:rPr>
            <w:rFonts w:ascii="Times New Roman" w:hAnsi="Times New Roman" w:cs="Times New Roman"/>
            <w:sz w:val="24"/>
            <w:szCs w:val="24"/>
          </w:rPr>
          <w:id w:val="1728636285"/>
          <w:docPartObj>
            <w:docPartGallery w:val="Page Numbers (Top of Page)"/>
            <w:docPartUnique/>
          </w:docPartObj>
        </w:sdtPr>
        <w:sdtEndPr>
          <w:rPr>
            <w:rFonts w:asciiTheme="minorHAnsi" w:hAnsiTheme="minorHAnsi" w:cstheme="minorBidi"/>
            <w:sz w:val="22"/>
            <w:szCs w:val="22"/>
          </w:rPr>
        </w:sdtEndPr>
        <w:sdtContent>
          <w:p w14:paraId="26FCBFEF" w14:textId="0202B781" w:rsidR="00A75BC8" w:rsidRPr="005240A0" w:rsidRDefault="005240A0" w:rsidP="005240A0">
            <w:pPr>
              <w:pStyle w:val="Footer"/>
              <w:jc w:val="center"/>
            </w:pPr>
            <w:r w:rsidRPr="005240A0">
              <w:rPr>
                <w:rFonts w:ascii="Times New Roman" w:hAnsi="Times New Roman" w:cs="Times New Roman"/>
                <w:sz w:val="24"/>
                <w:szCs w:val="24"/>
              </w:rPr>
              <w:t xml:space="preserve">Page </w:t>
            </w:r>
            <w:r w:rsidRPr="005240A0">
              <w:rPr>
                <w:rFonts w:ascii="Times New Roman" w:hAnsi="Times New Roman" w:cs="Times New Roman"/>
                <w:b/>
                <w:bCs/>
                <w:sz w:val="24"/>
                <w:szCs w:val="24"/>
              </w:rPr>
              <w:fldChar w:fldCharType="begin"/>
            </w:r>
            <w:r w:rsidRPr="005240A0">
              <w:rPr>
                <w:rFonts w:ascii="Times New Roman" w:hAnsi="Times New Roman" w:cs="Times New Roman"/>
                <w:b/>
                <w:bCs/>
                <w:sz w:val="24"/>
                <w:szCs w:val="24"/>
              </w:rPr>
              <w:instrText xml:space="preserve"> PAGE </w:instrText>
            </w:r>
            <w:r w:rsidRPr="005240A0">
              <w:rPr>
                <w:rFonts w:ascii="Times New Roman" w:hAnsi="Times New Roman" w:cs="Times New Roman"/>
                <w:b/>
                <w:bCs/>
                <w:sz w:val="24"/>
                <w:szCs w:val="24"/>
              </w:rPr>
              <w:fldChar w:fldCharType="separate"/>
            </w:r>
            <w:r w:rsidRPr="005240A0">
              <w:rPr>
                <w:rFonts w:ascii="Times New Roman" w:hAnsi="Times New Roman" w:cs="Times New Roman"/>
                <w:b/>
                <w:bCs/>
                <w:noProof/>
                <w:sz w:val="24"/>
                <w:szCs w:val="24"/>
              </w:rPr>
              <w:t>2</w:t>
            </w:r>
            <w:r w:rsidRPr="005240A0">
              <w:rPr>
                <w:rFonts w:ascii="Times New Roman" w:hAnsi="Times New Roman" w:cs="Times New Roman"/>
                <w:b/>
                <w:bCs/>
                <w:sz w:val="24"/>
                <w:szCs w:val="24"/>
              </w:rPr>
              <w:fldChar w:fldCharType="end"/>
            </w:r>
            <w:r w:rsidRPr="005240A0">
              <w:rPr>
                <w:rFonts w:ascii="Times New Roman" w:hAnsi="Times New Roman" w:cs="Times New Roman"/>
                <w:sz w:val="24"/>
                <w:szCs w:val="24"/>
              </w:rPr>
              <w:t xml:space="preserve"> of </w:t>
            </w:r>
            <w:r w:rsidRPr="005240A0">
              <w:rPr>
                <w:rFonts w:ascii="Times New Roman" w:hAnsi="Times New Roman" w:cs="Times New Roman"/>
                <w:b/>
                <w:bCs/>
                <w:sz w:val="24"/>
                <w:szCs w:val="24"/>
              </w:rPr>
              <w:fldChar w:fldCharType="begin"/>
            </w:r>
            <w:r w:rsidRPr="005240A0">
              <w:rPr>
                <w:rFonts w:ascii="Times New Roman" w:hAnsi="Times New Roman" w:cs="Times New Roman"/>
                <w:b/>
                <w:bCs/>
                <w:sz w:val="24"/>
                <w:szCs w:val="24"/>
              </w:rPr>
              <w:instrText xml:space="preserve"> NUMPAGES  </w:instrText>
            </w:r>
            <w:r w:rsidRPr="005240A0">
              <w:rPr>
                <w:rFonts w:ascii="Times New Roman" w:hAnsi="Times New Roman" w:cs="Times New Roman"/>
                <w:b/>
                <w:bCs/>
                <w:sz w:val="24"/>
                <w:szCs w:val="24"/>
              </w:rPr>
              <w:fldChar w:fldCharType="separate"/>
            </w:r>
            <w:r w:rsidRPr="005240A0">
              <w:rPr>
                <w:rFonts w:ascii="Times New Roman" w:hAnsi="Times New Roman" w:cs="Times New Roman"/>
                <w:b/>
                <w:bCs/>
                <w:noProof/>
                <w:sz w:val="24"/>
                <w:szCs w:val="24"/>
              </w:rPr>
              <w:t>2</w:t>
            </w:r>
            <w:r w:rsidRPr="005240A0">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4FF8" w14:textId="77777777" w:rsidR="00A75BC8" w:rsidRDefault="00A75BC8" w:rsidP="00A75BC8">
      <w:pPr>
        <w:spacing w:after="0" w:line="240" w:lineRule="auto"/>
      </w:pPr>
      <w:r>
        <w:separator/>
      </w:r>
    </w:p>
  </w:footnote>
  <w:footnote w:type="continuationSeparator" w:id="0">
    <w:p w14:paraId="6DF9821E" w14:textId="77777777" w:rsidR="00A75BC8" w:rsidRDefault="00A75BC8" w:rsidP="00A75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80246"/>
    <w:multiLevelType w:val="hybridMultilevel"/>
    <w:tmpl w:val="BC824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82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57"/>
    <w:rsid w:val="00156EE9"/>
    <w:rsid w:val="004B5D57"/>
    <w:rsid w:val="005240A0"/>
    <w:rsid w:val="00770BC7"/>
    <w:rsid w:val="00A75BC8"/>
    <w:rsid w:val="00C676C5"/>
    <w:rsid w:val="00E67B6A"/>
    <w:rsid w:val="00F6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C5CE"/>
  <w15:chartTrackingRefBased/>
  <w15:docId w15:val="{CD1C0857-803B-4887-9776-4743B8E5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5D57"/>
    <w:pPr>
      <w:ind w:left="720"/>
      <w:contextualSpacing/>
    </w:pPr>
  </w:style>
  <w:style w:type="character" w:customStyle="1" w:styleId="ListParagraphChar">
    <w:name w:val="List Paragraph Char"/>
    <w:basedOn w:val="DefaultParagraphFont"/>
    <w:link w:val="ListParagraph"/>
    <w:uiPriority w:val="34"/>
    <w:locked/>
    <w:rsid w:val="004B5D57"/>
  </w:style>
  <w:style w:type="table" w:customStyle="1" w:styleId="TableGrid1">
    <w:name w:val="Table Grid1"/>
    <w:basedOn w:val="TableNormal"/>
    <w:next w:val="TableGrid"/>
    <w:uiPriority w:val="59"/>
    <w:rsid w:val="004B5D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B5D57"/>
    <w:pPr>
      <w:spacing w:after="0" w:line="240" w:lineRule="auto"/>
    </w:pPr>
    <w:rPr>
      <w:rFonts w:ascii="Arial Black" w:hAnsi="Arial Black"/>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BC8"/>
  </w:style>
  <w:style w:type="paragraph" w:styleId="Footer">
    <w:name w:val="footer"/>
    <w:basedOn w:val="Normal"/>
    <w:link w:val="FooterChar"/>
    <w:uiPriority w:val="99"/>
    <w:unhideWhenUsed/>
    <w:rsid w:val="00A75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Fitzsimmons, Charles Jr CIV DLA ACQUISITION (USA)</dc:creator>
  <cp:keywords/>
  <dc:description/>
  <cp:lastModifiedBy>Fitzsimmons, Charles Jr CIV DLA ACQUISITION (USA)</cp:lastModifiedBy>
  <cp:revision>5</cp:revision>
  <dcterms:created xsi:type="dcterms:W3CDTF">2023-04-28T14:17:00Z</dcterms:created>
  <dcterms:modified xsi:type="dcterms:W3CDTF">2023-05-24T11:27:00Z</dcterms:modified>
</cp:coreProperties>
</file>